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2A5" w:rsidRPr="00AA72A5" w:rsidRDefault="00AA72A5" w:rsidP="00AA72A5">
      <w:pPr>
        <w:tabs>
          <w:tab w:val="left" w:pos="2949"/>
        </w:tabs>
        <w:spacing w:after="0"/>
        <w:rPr>
          <w:rFonts w:ascii="Times New Roman" w:hAnsi="Times New Roman"/>
          <w:b/>
          <w:color w:val="0070C0"/>
          <w:sz w:val="36"/>
          <w:szCs w:val="36"/>
        </w:rPr>
      </w:pPr>
      <w:r w:rsidRPr="00AA72A5">
        <w:rPr>
          <w:rFonts w:ascii="Times New Roman" w:hAnsi="Times New Roman"/>
          <w:b/>
          <w:color w:val="0070C0"/>
          <w:sz w:val="36"/>
          <w:szCs w:val="36"/>
        </w:rPr>
        <w:t xml:space="preserve">В методическую копилку </w:t>
      </w:r>
    </w:p>
    <w:p w:rsidR="00AA72A5" w:rsidRPr="00AA72A5" w:rsidRDefault="00AA72A5" w:rsidP="00AA72A5">
      <w:pPr>
        <w:tabs>
          <w:tab w:val="left" w:pos="2949"/>
        </w:tabs>
        <w:spacing w:after="0"/>
        <w:ind w:left="2832"/>
        <w:rPr>
          <w:rFonts w:ascii="Times New Roman" w:hAnsi="Times New Roman"/>
          <w:b/>
          <w:i/>
          <w:color w:val="0070C0"/>
          <w:sz w:val="36"/>
          <w:szCs w:val="36"/>
        </w:rPr>
      </w:pPr>
      <w:r w:rsidRPr="00AA72A5">
        <w:rPr>
          <w:rFonts w:ascii="Times New Roman" w:hAnsi="Times New Roman"/>
          <w:b/>
          <w:i/>
          <w:color w:val="0070C0"/>
          <w:sz w:val="36"/>
          <w:szCs w:val="36"/>
        </w:rPr>
        <w:t>«Советы педагогам»</w:t>
      </w:r>
    </w:p>
    <w:p w:rsidR="00AA72A5" w:rsidRPr="00AA72A5" w:rsidRDefault="00AA72A5" w:rsidP="00AA72A5">
      <w:pPr>
        <w:tabs>
          <w:tab w:val="left" w:pos="2949"/>
        </w:tabs>
        <w:rPr>
          <w:color w:val="0070C0"/>
        </w:rPr>
      </w:pPr>
    </w:p>
    <w:p w:rsidR="00AA72A5" w:rsidRDefault="00AA72A5" w:rsidP="00AA72A5">
      <w:pPr>
        <w:tabs>
          <w:tab w:val="left" w:pos="2949"/>
        </w:tabs>
        <w:jc w:val="center"/>
        <w:rPr>
          <w:rFonts w:ascii="CyrillicChancellor" w:hAnsi="CyrillicChancellor"/>
          <w:b/>
          <w:color w:val="FF0000"/>
          <w:sz w:val="56"/>
          <w:szCs w:val="56"/>
        </w:rPr>
      </w:pPr>
      <w:r w:rsidRPr="00AA72A5">
        <w:rPr>
          <w:rFonts w:ascii="CyrillicChancellor" w:hAnsi="CyrillicChancellor"/>
          <w:b/>
          <w:color w:val="FF0000"/>
          <w:sz w:val="56"/>
          <w:szCs w:val="56"/>
        </w:rPr>
        <w:t xml:space="preserve">«Делаем </w:t>
      </w:r>
      <w:proofErr w:type="spellStart"/>
      <w:r w:rsidRPr="00AA72A5">
        <w:rPr>
          <w:rFonts w:ascii="CyrillicChancellor" w:hAnsi="CyrillicChancellor"/>
          <w:b/>
          <w:color w:val="FF0000"/>
          <w:sz w:val="56"/>
          <w:szCs w:val="56"/>
        </w:rPr>
        <w:t>Виммельбух</w:t>
      </w:r>
      <w:proofErr w:type="spellEnd"/>
      <w:r w:rsidRPr="00AA72A5">
        <w:rPr>
          <w:rFonts w:ascii="CyrillicChancellor" w:hAnsi="CyrillicChancellor"/>
          <w:b/>
          <w:color w:val="FF0000"/>
          <w:sz w:val="56"/>
          <w:szCs w:val="56"/>
        </w:rPr>
        <w:t xml:space="preserve"> своими руками»</w:t>
      </w:r>
    </w:p>
    <w:p w:rsidR="00923C05" w:rsidRPr="001357A6" w:rsidRDefault="00923C05" w:rsidP="001357A6">
      <w:pPr>
        <w:tabs>
          <w:tab w:val="left" w:pos="2949"/>
        </w:tabs>
        <w:spacing w:after="0" w:line="240" w:lineRule="auto"/>
        <w:ind w:left="4248"/>
        <w:rPr>
          <w:rFonts w:ascii="Times New Roman" w:hAnsi="Times New Roman"/>
          <w:b/>
          <w:i/>
          <w:sz w:val="28"/>
          <w:szCs w:val="28"/>
        </w:rPr>
      </w:pPr>
      <w:r w:rsidRPr="001357A6">
        <w:rPr>
          <w:rFonts w:ascii="Times New Roman" w:hAnsi="Times New Roman"/>
          <w:b/>
          <w:i/>
          <w:sz w:val="28"/>
          <w:szCs w:val="28"/>
        </w:rPr>
        <w:t xml:space="preserve">Составила: </w:t>
      </w:r>
    </w:p>
    <w:p w:rsidR="001357A6" w:rsidRPr="001357A6" w:rsidRDefault="00923C05" w:rsidP="001357A6">
      <w:pPr>
        <w:tabs>
          <w:tab w:val="left" w:pos="2949"/>
        </w:tabs>
        <w:spacing w:after="0" w:line="240" w:lineRule="auto"/>
        <w:ind w:left="4248"/>
        <w:rPr>
          <w:rFonts w:ascii="Times New Roman" w:hAnsi="Times New Roman"/>
          <w:b/>
          <w:sz w:val="28"/>
          <w:szCs w:val="28"/>
        </w:rPr>
      </w:pPr>
      <w:r w:rsidRPr="001357A6">
        <w:rPr>
          <w:rFonts w:ascii="Times New Roman" w:hAnsi="Times New Roman"/>
          <w:b/>
          <w:sz w:val="28"/>
          <w:szCs w:val="28"/>
        </w:rPr>
        <w:t xml:space="preserve">Майорова Елена Олеговна, </w:t>
      </w:r>
    </w:p>
    <w:p w:rsidR="00923C05" w:rsidRPr="001357A6" w:rsidRDefault="00923C05" w:rsidP="001357A6">
      <w:pPr>
        <w:tabs>
          <w:tab w:val="left" w:pos="2949"/>
        </w:tabs>
        <w:spacing w:after="0" w:line="240" w:lineRule="auto"/>
        <w:ind w:left="4248"/>
        <w:rPr>
          <w:rFonts w:ascii="Times New Roman" w:hAnsi="Times New Roman"/>
          <w:b/>
          <w:sz w:val="28"/>
          <w:szCs w:val="28"/>
        </w:rPr>
      </w:pPr>
      <w:r w:rsidRPr="001357A6">
        <w:rPr>
          <w:rFonts w:ascii="Times New Roman" w:hAnsi="Times New Roman"/>
          <w:b/>
          <w:sz w:val="28"/>
          <w:szCs w:val="28"/>
        </w:rPr>
        <w:t>воспитатель МДОУ</w:t>
      </w:r>
      <w:r w:rsidR="001357A6" w:rsidRPr="001357A6">
        <w:rPr>
          <w:rFonts w:ascii="Times New Roman" w:hAnsi="Times New Roman"/>
          <w:b/>
          <w:sz w:val="28"/>
          <w:szCs w:val="28"/>
        </w:rPr>
        <w:t xml:space="preserve"> детский сад№73</w:t>
      </w:r>
    </w:p>
    <w:p w:rsidR="001357A6" w:rsidRDefault="001357A6" w:rsidP="0060093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23C05" w:rsidRDefault="00AA72A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 последние годы ребенка сложно приобщить к книге. Все реже дети проводят время с книгой, обычно книгу им заменяет телефон</w:t>
      </w:r>
      <w:r w:rsidR="00E071A8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, телевизор </w:t>
      </w:r>
      <w:r w:rsidR="00923C0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или компьютер. </w:t>
      </w:r>
    </w:p>
    <w:p w:rsid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Задумайтесь, а ведь эти стихи </w:t>
      </w:r>
      <w:r w:rsidRPr="00923C0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одного неизвестного интернет-автора: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из нашей действительности!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…Лежу на диване. Удобно. Приятно.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Смотрю телевизор, и всё мне понятно.</w:t>
      </w:r>
    </w:p>
    <w:p w:rsidR="00923C05" w:rsidRPr="00923C05" w:rsidRDefault="001357A6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4030980" cy="5186045"/>
            <wp:effectExtent l="0" t="0" r="7620" b="0"/>
            <wp:wrapTight wrapText="bothSides">
              <wp:wrapPolygon edited="0">
                <wp:start x="0" y="0"/>
                <wp:lineTo x="0" y="79"/>
                <wp:lineTo x="21233" y="1269"/>
                <wp:lineTo x="16435" y="1825"/>
                <wp:lineTo x="13168" y="2380"/>
                <wp:lineTo x="13066" y="2618"/>
                <wp:lineTo x="13679" y="4285"/>
                <wp:lineTo x="14495" y="5078"/>
                <wp:lineTo x="15006" y="5078"/>
                <wp:lineTo x="13985" y="5792"/>
                <wp:lineTo x="13781" y="6030"/>
                <wp:lineTo x="13781" y="6744"/>
                <wp:lineTo x="14597" y="7617"/>
                <wp:lineTo x="15006" y="7617"/>
                <wp:lineTo x="14291" y="8886"/>
                <wp:lineTo x="13474" y="9125"/>
                <wp:lineTo x="12964" y="9601"/>
                <wp:lineTo x="12964" y="10156"/>
                <wp:lineTo x="13781" y="11425"/>
                <wp:lineTo x="14087" y="12695"/>
                <wp:lineTo x="14699" y="13964"/>
                <wp:lineTo x="13985" y="14203"/>
                <wp:lineTo x="12964" y="14996"/>
                <wp:lineTo x="12964" y="15313"/>
                <wp:lineTo x="12352" y="16503"/>
                <wp:lineTo x="11229" y="17059"/>
                <wp:lineTo x="10004" y="17773"/>
                <wp:lineTo x="6533" y="18170"/>
                <wp:lineTo x="5410" y="18487"/>
                <wp:lineTo x="5410" y="19042"/>
                <wp:lineTo x="4389" y="20312"/>
                <wp:lineTo x="3777" y="21502"/>
                <wp:lineTo x="21539" y="21502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518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C05"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Другие придумали – мне показать.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Не надо ни думать, ни воображать.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Но мама сказала: – Ты видишь чужое.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Занятие это, считаю пустое.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А с книгой полезнее время твоё: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Читаешь чужое, а видишь своё!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На книжном пути сам себе режиссёр,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Художник, артист, музыкант, каскадёр…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Когда интересную книгу читаешь,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С писателем вместе свой мир сочиняешь!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Сказала когда-то мне мама сама,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Что книги читать – это пища ума.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Твой ум развивается воображеньем,</w:t>
      </w:r>
    </w:p>
    <w:p w:rsidR="00923C05" w:rsidRPr="00923C05" w:rsidRDefault="00923C05" w:rsidP="001357A6">
      <w:pPr>
        <w:shd w:val="clear" w:color="auto" w:fill="FFFFFF"/>
        <w:spacing w:after="0" w:line="276" w:lineRule="auto"/>
        <w:ind w:left="1416" w:firstLine="709"/>
        <w:rPr>
          <w:rFonts w:ascii="Times New Roman" w:eastAsia="Times New Roman" w:hAnsi="Times New Roman"/>
          <w:i/>
          <w:color w:val="181818"/>
          <w:sz w:val="28"/>
          <w:szCs w:val="28"/>
          <w:lang w:eastAsia="ru-RU"/>
        </w:rPr>
      </w:pPr>
      <w:r w:rsidRPr="00923C05">
        <w:rPr>
          <w:rFonts w:ascii="Times New Roman" w:eastAsia="Times New Roman" w:hAnsi="Times New Roman"/>
          <w:bCs/>
          <w:i/>
          <w:color w:val="181818"/>
          <w:sz w:val="28"/>
          <w:szCs w:val="28"/>
          <w:lang w:eastAsia="ru-RU"/>
        </w:rPr>
        <w:t>    И чтение – лучшее в мире ученье!</w:t>
      </w:r>
    </w:p>
    <w:p w:rsidR="00923C05" w:rsidRDefault="00923C05" w:rsidP="0060093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1357A6" w:rsidRDefault="00923C05" w:rsidP="0060093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</w:p>
    <w:p w:rsidR="00AA72A5" w:rsidRDefault="00AA72A5" w:rsidP="001357A6">
      <w:pPr>
        <w:shd w:val="clear" w:color="auto" w:fill="FFFFFF"/>
        <w:spacing w:after="0" w:line="276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Но </w:t>
      </w:r>
      <w:r w:rsidR="00923C0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всё же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детская книга традиционно занимает важное место в образовательном процессе с</w:t>
      </w:r>
      <w:r w:rsidR="0060093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дошкольниками.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lastRenderedPageBreak/>
        <w:t xml:space="preserve">Какая же книга может заинтересовать дошкольников? Такая книга нашлась, вернее книги жанра 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Виммельбух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</w:p>
    <w:p w:rsidR="00AA72A5" w:rsidRDefault="00AA72A5" w:rsidP="001357A6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      Сейчас очень популярны «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Виммельбухи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» для детей, это книги для разглядывания. 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Ви́ммельбух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(</w:t>
      </w:r>
      <w:hyperlink r:id="rId6" w:tgtFrame="_blank" w:tooltip="Немецкий язык" w:history="1">
        <w:r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нем.</w:t>
        </w:r>
      </w:hyperlink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val="de-DE" w:eastAsia="ru-RU"/>
        </w:rPr>
        <w:t>Wimmelbuch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— «иллюстрированная книга-головоломка») —</w:t>
      </w:r>
      <w:hyperlink r:id="rId7" w:tgtFrame="_blank" w:tooltip="Детская литература" w:history="1">
        <w:r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детская развивающая книжка</w:t>
        </w:r>
      </w:hyperlink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-комикс крупного формата с яркими, детализированными, максимально насыщенными визуальной информацией иллюстрациями</w:t>
      </w:r>
      <w:r>
        <w:rPr>
          <w:rFonts w:ascii="Times New Roman" w:eastAsia="Times New Roman" w:hAnsi="Times New Roman"/>
          <w:color w:val="181818"/>
          <w:sz w:val="28"/>
          <w:szCs w:val="28"/>
          <w:vertAlign w:val="superscript"/>
          <w:lang w:eastAsia="ru-RU"/>
        </w:rPr>
        <w:t>. 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Этот необычный книжный жанр зародился в Германии. Впервые такую книгу создал художник Али 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Митгуш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.</w:t>
      </w:r>
    </w:p>
    <w:p w:rsidR="00AA72A5" w:rsidRDefault="00AA72A5" w:rsidP="001357A6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Рассматривая </w:t>
      </w:r>
      <w:proofErr w:type="spell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виммельбух</w:t>
      </w:r>
      <w:proofErr w:type="spellEnd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, ребенок получает много новой информации, у ребенка развивается память, мышление, мелкая моторика рук, происходит 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обогащение словаря, формирование лексико-грамматического строя речи, развитие связной речи и т.д.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Виммельбух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купить в книжном магазине или в интернет – магазине, но можно сделать и самим, с родителями и даже с детьми.</w:t>
      </w:r>
    </w:p>
    <w:p w:rsidR="00AA72A5" w:rsidRDefault="00AA72A5" w:rsidP="001357A6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071A8">
        <w:rPr>
          <w:rFonts w:ascii="Times New Roman" w:eastAsia="Times New Roman" w:hAnsi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>Для создания</w:t>
      </w:r>
      <w:r w:rsidRPr="00E071A8">
        <w:rPr>
          <w:rFonts w:ascii="Times New Roman" w:eastAsia="Times New Roman" w:hAnsi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 xml:space="preserve"> взрослыми</w:t>
      </w:r>
      <w:r w:rsidRPr="00E071A8">
        <w:rPr>
          <w:rFonts w:ascii="Times New Roman" w:eastAsia="Times New Roman" w:hAnsi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071A8">
        <w:rPr>
          <w:rFonts w:ascii="Times New Roman" w:eastAsia="Times New Roman" w:hAnsi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>виммельбуха</w:t>
      </w:r>
      <w:proofErr w:type="spellEnd"/>
      <w:r w:rsidRPr="00600934">
        <w:rPr>
          <w:rFonts w:ascii="Times New Roman" w:eastAsia="Times New Roman" w:hAnsi="Times New Roman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нужно подобрать название, найти подходящий фон, распечатать нужные картинки с героями или раскраски, которые дети с большим удовольствием раскрасят (как вариант, можно использовать многоразовые наклейки).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Заламинировав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фон, наклеить на него вырезанные картинки. Готовые развороты соединяем с помощью пластиковых хомутиков. И начинать работать с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виммельбухом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A72A5" w:rsidRPr="001357A6" w:rsidRDefault="00AA72A5" w:rsidP="001357A6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виммельбух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в разных видах деятельности.</w:t>
      </w:r>
    </w:p>
    <w:p w:rsidR="00AA72A5" w:rsidRPr="00AA72A5" w:rsidRDefault="00AA72A5" w:rsidP="00AA72A5">
      <w:pPr>
        <w:tabs>
          <w:tab w:val="left" w:pos="2949"/>
        </w:tabs>
        <w:jc w:val="center"/>
        <w:rPr>
          <w:rFonts w:asciiTheme="minorHAnsi" w:hAnsiTheme="minorHAnsi" w:cs="Aparajita"/>
          <w:sz w:val="48"/>
          <w:szCs w:val="48"/>
        </w:rPr>
      </w:pPr>
      <w:r w:rsidRPr="00AA72A5">
        <w:rPr>
          <w:rFonts w:cs="Calibri"/>
          <w:b/>
          <w:color w:val="0070C0"/>
          <w:sz w:val="48"/>
          <w:szCs w:val="48"/>
        </w:rPr>
        <w:t>А</w:t>
      </w:r>
      <w:r w:rsidRPr="00AA72A5">
        <w:rPr>
          <w:rFonts w:cs="Calibri"/>
          <w:b/>
          <w:color w:val="0070C0"/>
          <w:sz w:val="48"/>
          <w:szCs w:val="48"/>
        </w:rPr>
        <w:t>лгоритм</w:t>
      </w:r>
      <w:r w:rsidRPr="00AA72A5">
        <w:rPr>
          <w:rFonts w:ascii="Aparajita" w:hAnsi="Aparajita" w:cs="Aparajita"/>
          <w:b/>
          <w:color w:val="0070C0"/>
          <w:sz w:val="48"/>
          <w:szCs w:val="48"/>
        </w:rPr>
        <w:t xml:space="preserve"> </w:t>
      </w:r>
      <w:r w:rsidRPr="00AA72A5">
        <w:rPr>
          <w:rFonts w:cs="Calibri"/>
          <w:b/>
          <w:color w:val="0070C0"/>
          <w:sz w:val="48"/>
          <w:szCs w:val="48"/>
        </w:rPr>
        <w:t>создания</w:t>
      </w:r>
      <w:r>
        <w:rPr>
          <w:rFonts w:cs="Calibri"/>
          <w:b/>
          <w:color w:val="0070C0"/>
          <w:sz w:val="48"/>
          <w:szCs w:val="48"/>
        </w:rPr>
        <w:t xml:space="preserve"> </w:t>
      </w:r>
      <w:proofErr w:type="spellStart"/>
      <w:r>
        <w:rPr>
          <w:rFonts w:cs="Calibri"/>
          <w:b/>
          <w:color w:val="0070C0"/>
          <w:sz w:val="48"/>
          <w:szCs w:val="48"/>
        </w:rPr>
        <w:t>виммельбуха</w:t>
      </w:r>
      <w:proofErr w:type="spellEnd"/>
      <w:r>
        <w:rPr>
          <w:rFonts w:cs="Calibri"/>
          <w:b/>
          <w:color w:val="0070C0"/>
          <w:sz w:val="48"/>
          <w:szCs w:val="48"/>
        </w:rPr>
        <w:t xml:space="preserve"> с детьми</w:t>
      </w:r>
    </w:p>
    <w:p w:rsidR="00A45F18" w:rsidRDefault="00AA72A5" w:rsidP="001357A6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AA72A5">
        <w:rPr>
          <w:rFonts w:ascii="Times New Roman" w:hAnsi="Times New Roman"/>
          <w:sz w:val="28"/>
          <w:szCs w:val="28"/>
        </w:rPr>
        <w:t xml:space="preserve">Определить тему </w:t>
      </w:r>
      <w:proofErr w:type="spellStart"/>
      <w:r w:rsidRPr="00AA72A5">
        <w:rPr>
          <w:rFonts w:ascii="Times New Roman" w:hAnsi="Times New Roman"/>
          <w:sz w:val="28"/>
          <w:szCs w:val="28"/>
        </w:rPr>
        <w:t>Виммельбуха</w:t>
      </w:r>
      <w:proofErr w:type="spellEnd"/>
      <w:r w:rsidRPr="00AA72A5">
        <w:rPr>
          <w:rFonts w:ascii="Times New Roman" w:hAnsi="Times New Roman"/>
          <w:sz w:val="28"/>
          <w:szCs w:val="28"/>
        </w:rPr>
        <w:t xml:space="preserve">. Каждый </w:t>
      </w:r>
      <w:proofErr w:type="spellStart"/>
      <w:r w:rsidRPr="00AA72A5">
        <w:rPr>
          <w:rFonts w:ascii="Times New Roman" w:hAnsi="Times New Roman"/>
          <w:sz w:val="28"/>
          <w:szCs w:val="28"/>
        </w:rPr>
        <w:t>Виммельбух</w:t>
      </w:r>
      <w:proofErr w:type="spellEnd"/>
      <w:r w:rsidRPr="00AA72A5">
        <w:rPr>
          <w:rFonts w:ascii="Times New Roman" w:hAnsi="Times New Roman"/>
          <w:sz w:val="28"/>
          <w:szCs w:val="28"/>
        </w:rPr>
        <w:t xml:space="preserve"> предполагает наличие темы, которая интересует детей и будет подходящей для всестороннего обсуждения. Выбор темы </w:t>
      </w:r>
      <w:proofErr w:type="spellStart"/>
      <w:r w:rsidRPr="00AA72A5">
        <w:rPr>
          <w:rFonts w:ascii="Times New Roman" w:hAnsi="Times New Roman"/>
          <w:sz w:val="28"/>
          <w:szCs w:val="28"/>
        </w:rPr>
        <w:t>даѐт</w:t>
      </w:r>
      <w:proofErr w:type="spellEnd"/>
      <w:r w:rsidRPr="00AA72A5">
        <w:rPr>
          <w:rFonts w:ascii="Times New Roman" w:hAnsi="Times New Roman"/>
          <w:sz w:val="28"/>
          <w:szCs w:val="28"/>
        </w:rPr>
        <w:t xml:space="preserve"> возможность на практике узнать интересы детей и определить темы будущих книг. Идеи дл</w:t>
      </w:r>
      <w:r w:rsidRPr="00AA72A5">
        <w:rPr>
          <w:rFonts w:ascii="Times New Roman" w:hAnsi="Times New Roman"/>
          <w:sz w:val="28"/>
          <w:szCs w:val="28"/>
        </w:rPr>
        <w:t>я новых книг высказывают и дети</w:t>
      </w:r>
      <w:r w:rsidRPr="00AA72A5">
        <w:rPr>
          <w:rFonts w:ascii="Times New Roman" w:hAnsi="Times New Roman"/>
          <w:sz w:val="28"/>
          <w:szCs w:val="28"/>
        </w:rPr>
        <w:t>, и взрослые, но чаще всего темы находят сами дети.</w:t>
      </w:r>
    </w:p>
    <w:p w:rsidR="00A45F18" w:rsidRPr="00600934" w:rsidRDefault="001357A6" w:rsidP="001357A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9D7DED8" wp14:editId="298CD1A6">
            <wp:extent cx="3865946" cy="2236424"/>
            <wp:effectExtent l="0" t="0" r="1270" b="0"/>
            <wp:docPr id="2" name="Рисунок 2" descr="http://profcom.beluo31.ru/wp-content/uploads/2020/07/%D0%9E%D1%82%D0%BA%D1%80%D1%8B%D1%82%D0%BA%D0%B0-%D0%B2%D0%BE%D1%81%D0%BF%D0%B8%D1%82%D0%B0%D1%82%D0%B5%D0%BB%D1%8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profcom.beluo31.ru/wp-content/uploads/2020/07/%D0%9E%D1%82%D0%BA%D1%80%D1%8B%D1%82%D0%BA%D0%B0-%D0%B2%D0%BE%D1%81%D0%BF%D0%B8%D1%82%D0%B0%D1%82%D0%B5%D0%BB%D1%8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13496" r="5530" b="4017"/>
                    <a:stretch/>
                  </pic:blipFill>
                  <pic:spPr bwMode="auto">
                    <a:xfrm>
                      <a:off x="0" y="0"/>
                      <a:ext cx="3947612" cy="22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72A5" w:rsidRPr="00AA72A5" w:rsidRDefault="00AA72A5" w:rsidP="001357A6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AA72A5">
        <w:rPr>
          <w:rFonts w:ascii="Times New Roman" w:hAnsi="Times New Roman"/>
          <w:sz w:val="28"/>
          <w:szCs w:val="28"/>
        </w:rPr>
        <w:lastRenderedPageBreak/>
        <w:t xml:space="preserve">Создать фон </w:t>
      </w:r>
      <w:proofErr w:type="spellStart"/>
      <w:r w:rsidRPr="00AA72A5">
        <w:rPr>
          <w:rFonts w:ascii="Times New Roman" w:hAnsi="Times New Roman"/>
          <w:sz w:val="28"/>
          <w:szCs w:val="28"/>
        </w:rPr>
        <w:t>виммельбуха</w:t>
      </w:r>
      <w:proofErr w:type="spellEnd"/>
      <w:r w:rsidRPr="00AA72A5">
        <w:rPr>
          <w:rFonts w:ascii="Times New Roman" w:hAnsi="Times New Roman"/>
          <w:sz w:val="28"/>
          <w:szCs w:val="28"/>
        </w:rPr>
        <w:t xml:space="preserve">. Ребята сами решают на </w:t>
      </w:r>
      <w:proofErr w:type="spellStart"/>
      <w:r w:rsidRPr="00AA72A5">
        <w:rPr>
          <w:rFonts w:ascii="Times New Roman" w:hAnsi="Times New Roman"/>
          <w:sz w:val="28"/>
          <w:szCs w:val="28"/>
        </w:rPr>
        <w:t>чѐм</w:t>
      </w:r>
      <w:proofErr w:type="spellEnd"/>
      <w:r w:rsidRPr="00AA72A5">
        <w:rPr>
          <w:rFonts w:ascii="Times New Roman" w:hAnsi="Times New Roman"/>
          <w:sz w:val="28"/>
          <w:szCs w:val="28"/>
        </w:rPr>
        <w:t xml:space="preserve"> будут рисовать (на ватмане, на картоне, на листе </w:t>
      </w:r>
      <w:proofErr w:type="gramStart"/>
      <w:r w:rsidRPr="00AA72A5">
        <w:rPr>
          <w:rFonts w:ascii="Times New Roman" w:hAnsi="Times New Roman"/>
          <w:sz w:val="28"/>
          <w:szCs w:val="28"/>
        </w:rPr>
        <w:t>бумаги )</w:t>
      </w:r>
      <w:proofErr w:type="gramEnd"/>
      <w:r w:rsidRPr="00AA72A5">
        <w:rPr>
          <w:rFonts w:ascii="Times New Roman" w:hAnsi="Times New Roman"/>
          <w:sz w:val="28"/>
          <w:szCs w:val="28"/>
        </w:rPr>
        <w:t>, обсуждают будут ли использовать распечатанные детали, чем будут рисовать и</w:t>
      </w:r>
      <w:r w:rsidR="00600934">
        <w:rPr>
          <w:rFonts w:ascii="Times New Roman" w:hAnsi="Times New Roman"/>
          <w:sz w:val="28"/>
          <w:szCs w:val="28"/>
        </w:rPr>
        <w:t xml:space="preserve"> т.д.</w:t>
      </w:r>
      <w:r w:rsidR="00A45F18" w:rsidRPr="00A45F18">
        <w:rPr>
          <w:noProof/>
          <w:lang w:eastAsia="ru-RU"/>
        </w:rPr>
        <w:t xml:space="preserve"> </w:t>
      </w:r>
      <w:r w:rsidR="00A45F18">
        <w:rPr>
          <w:noProof/>
          <w:lang w:eastAsia="ru-RU"/>
        </w:rPr>
        <w:drawing>
          <wp:inline distT="0" distB="0" distL="0" distR="0" wp14:anchorId="500C02BB" wp14:editId="77D19772">
            <wp:extent cx="2941504" cy="1839817"/>
            <wp:effectExtent l="0" t="0" r="0" b="8255"/>
            <wp:docPr id="3" name="Рисунок 3" descr="https://zdorof.ru/wp-content/uploads/2019/11/why-children-still-need-to-read-and-draw-maps-he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zdorof.ru/wp-content/uploads/2019/11/why-children-still-need-to-read-and-draw-maps-he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56" cy="1847293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72A5" w:rsidRDefault="00AA72A5" w:rsidP="00AA72A5">
      <w:pPr>
        <w:pStyle w:val="a4"/>
        <w:rPr>
          <w:rFonts w:ascii="Times New Roman" w:hAnsi="Times New Roman"/>
          <w:sz w:val="28"/>
          <w:szCs w:val="28"/>
        </w:rPr>
      </w:pPr>
    </w:p>
    <w:p w:rsidR="00A45F18" w:rsidRDefault="00600934" w:rsidP="00600934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00934">
        <w:rPr>
          <w:rFonts w:ascii="Times New Roman" w:hAnsi="Times New Roman"/>
          <w:sz w:val="28"/>
          <w:szCs w:val="28"/>
        </w:rPr>
        <w:t>Найти и вырезать большое количество героев. Педагог предлагает ребятам нарисовать героев самостоятельно, придумать сюжет и обстановку.</w:t>
      </w:r>
    </w:p>
    <w:p w:rsidR="00A45F18" w:rsidRDefault="00A45F18" w:rsidP="00A45F18">
      <w:pPr>
        <w:pStyle w:val="a4"/>
        <w:rPr>
          <w:noProof/>
          <w:lang w:eastAsia="ru-RU"/>
        </w:rPr>
      </w:pPr>
    </w:p>
    <w:p w:rsidR="00A45F18" w:rsidRDefault="00A45F18" w:rsidP="00A45F18">
      <w:pPr>
        <w:pStyle w:val="a4"/>
        <w:rPr>
          <w:rFonts w:ascii="Times New Roman" w:hAnsi="Times New Roman"/>
          <w:sz w:val="28"/>
          <w:szCs w:val="28"/>
        </w:rPr>
      </w:pPr>
      <w:r w:rsidRPr="00A45F1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613564" wp14:editId="0C4A154C">
            <wp:extent cx="2166620" cy="1863725"/>
            <wp:effectExtent l="0" t="0" r="5080" b="3175"/>
            <wp:docPr id="9" name="Рисунок 9" descr="https://static.tildacdn.com/stor3264-3463-4436-b436-323830663833/14998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tatic.tildacdn.com/stor3264-3463-4436-b436-323830663833/149987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8" t="26493" r="14888" b="7401"/>
                    <a:stretch/>
                  </pic:blipFill>
                  <pic:spPr bwMode="auto">
                    <a:xfrm>
                      <a:off x="0" y="0"/>
                      <a:ext cx="2166620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934" w:rsidRPr="00600934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E3BE21" wp14:editId="4001CFBB">
            <wp:extent cx="1961003" cy="1971370"/>
            <wp:effectExtent l="0" t="0" r="0" b="0"/>
            <wp:docPr id="11" name="Рисунок 11" descr="https://img0.liveinternet.ru/images/attach/c/11/115/452/115452388___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img0.liveinternet.ru/images/attach/c/11/115/452/115452388___0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49" cy="20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F18" w:rsidRPr="00A45F18" w:rsidRDefault="00A45F18" w:rsidP="00A45F18">
      <w:pPr>
        <w:pStyle w:val="a4"/>
        <w:rPr>
          <w:rFonts w:ascii="Times New Roman" w:hAnsi="Times New Roman"/>
          <w:sz w:val="28"/>
          <w:szCs w:val="28"/>
        </w:rPr>
      </w:pPr>
    </w:p>
    <w:p w:rsidR="00600934" w:rsidRPr="00A45F18" w:rsidRDefault="00600934" w:rsidP="00A45F18">
      <w:pPr>
        <w:pStyle w:val="a4"/>
        <w:rPr>
          <w:rFonts w:ascii="Times New Roman" w:hAnsi="Times New Roman"/>
          <w:sz w:val="28"/>
          <w:szCs w:val="28"/>
        </w:rPr>
      </w:pPr>
      <w:r w:rsidRPr="00600934">
        <w:rPr>
          <w:rFonts w:ascii="Times New Roman" w:hAnsi="Times New Roman"/>
          <w:sz w:val="28"/>
          <w:szCs w:val="28"/>
        </w:rPr>
        <w:t>Ребята дают героям имена, наделяют их характерами и определенным типом поведения</w:t>
      </w:r>
    </w:p>
    <w:p w:rsidR="00A45F18" w:rsidRPr="00E071A8" w:rsidRDefault="00600934" w:rsidP="00600934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00934">
        <w:rPr>
          <w:rFonts w:ascii="Times New Roman" w:hAnsi="Times New Roman"/>
          <w:sz w:val="28"/>
          <w:szCs w:val="28"/>
        </w:rPr>
        <w:t>Разместить героев на фоне и приклеить их.</w:t>
      </w:r>
      <w:r w:rsidR="00A45F18" w:rsidRPr="00A45F18">
        <w:rPr>
          <w:noProof/>
          <w:lang w:eastAsia="ru-RU"/>
        </w:rPr>
        <w:t xml:space="preserve"> </w:t>
      </w:r>
    </w:p>
    <w:p w:rsidR="00E071A8" w:rsidRPr="00A45F18" w:rsidRDefault="00E071A8" w:rsidP="00E071A8">
      <w:pPr>
        <w:pStyle w:val="a4"/>
        <w:rPr>
          <w:rFonts w:ascii="Times New Roman" w:hAnsi="Times New Roman"/>
          <w:sz w:val="28"/>
          <w:szCs w:val="28"/>
        </w:rPr>
      </w:pPr>
    </w:p>
    <w:p w:rsidR="00A45F18" w:rsidRDefault="00A45F18" w:rsidP="00E071A8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22751D" wp14:editId="3AF3D28C">
            <wp:extent cx="3492347" cy="2137273"/>
            <wp:effectExtent l="0" t="0" r="0" b="0"/>
            <wp:docPr id="6" name="Рисунок 6" descr="https://documents.infourok.ru/47e86061-5f75-49c3-9779-1ae4abfaa390/0/image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documents.infourok.ru/47e86061-5f75-49c3-9779-1ae4abfaa390/0/image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39" cy="21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34" w:rsidRPr="00E071A8" w:rsidRDefault="00600934" w:rsidP="001357A6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E071A8">
        <w:rPr>
          <w:rFonts w:ascii="Times New Roman" w:hAnsi="Times New Roman"/>
          <w:b/>
          <w:color w:val="0070C0"/>
          <w:sz w:val="28"/>
          <w:szCs w:val="28"/>
        </w:rPr>
        <w:t xml:space="preserve">5. </w:t>
      </w:r>
      <w:proofErr w:type="spellStart"/>
      <w:r w:rsidRPr="00E071A8">
        <w:rPr>
          <w:rFonts w:ascii="Times New Roman" w:hAnsi="Times New Roman"/>
          <w:b/>
          <w:color w:val="0070C0"/>
          <w:sz w:val="28"/>
          <w:szCs w:val="28"/>
        </w:rPr>
        <w:t>Виммельбух</w:t>
      </w:r>
      <w:proofErr w:type="spellEnd"/>
      <w:r w:rsidRPr="00E071A8">
        <w:rPr>
          <w:rFonts w:ascii="Times New Roman" w:hAnsi="Times New Roman"/>
          <w:b/>
          <w:color w:val="0070C0"/>
          <w:sz w:val="28"/>
          <w:szCs w:val="28"/>
        </w:rPr>
        <w:t xml:space="preserve"> готов!</w:t>
      </w:r>
    </w:p>
    <w:sectPr w:rsidR="00600934" w:rsidRPr="00E071A8" w:rsidSect="00A45F18">
      <w:pgSz w:w="11906" w:h="16838"/>
      <w:pgMar w:top="1134" w:right="850" w:bottom="1134" w:left="1701" w:header="708" w:footer="708" w:gutter="0"/>
      <w:pgBorders w:offsetFrom="page">
        <w:top w:val="triangleCircle2" w:sz="11" w:space="24" w:color="0070C0"/>
        <w:left w:val="triangleCircle2" w:sz="11" w:space="24" w:color="0070C0"/>
        <w:bottom w:val="triangleCircle2" w:sz="11" w:space="24" w:color="0070C0"/>
        <w:right w:val="triangleCircle2" w:sz="1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yrillicChancell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53A39"/>
    <w:multiLevelType w:val="hybridMultilevel"/>
    <w:tmpl w:val="B2002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A5"/>
    <w:rsid w:val="001357A6"/>
    <w:rsid w:val="0018683C"/>
    <w:rsid w:val="00600934"/>
    <w:rsid w:val="0068587D"/>
    <w:rsid w:val="00923C05"/>
    <w:rsid w:val="00A45F18"/>
    <w:rsid w:val="00AA72A5"/>
    <w:rsid w:val="00E0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1EFFF-6573-41FF-9FB6-4BBC8094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2A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72A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A72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4%D0%B5%D1%82%D1%81%D0%BA%D0%B0%D1%8F_%D0%BB%D0%B8%D1%82%D0%B5%D1%80%D0%B0%D1%82%D1%83%D1%80%D0%B0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D%D0%B5%D0%BC%D0%B5%D1%86%D0%BA%D0%B8%D0%B9_%D1%8F%D0%B7%D1%8B%D0%B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Frontex</dc:creator>
  <cp:keywords/>
  <dc:description/>
  <cp:lastModifiedBy>Frontex</cp:lastModifiedBy>
  <cp:revision>1</cp:revision>
  <dcterms:created xsi:type="dcterms:W3CDTF">2024-02-17T16:00:00Z</dcterms:created>
  <dcterms:modified xsi:type="dcterms:W3CDTF">2024-02-17T17:00:00Z</dcterms:modified>
</cp:coreProperties>
</file>