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F5" w:rsidRDefault="00DD36F5" w:rsidP="00DD36F5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632423" w:themeColor="accent2" w:themeShade="80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/>
          </w14:shadow>
        </w:rPr>
      </w:pPr>
      <w:r w:rsidRPr="00DD36F5">
        <w:rPr>
          <w:rFonts w:ascii="Arial" w:hAnsi="Arial" w:cs="Arial"/>
          <w:b/>
          <w:bCs/>
          <w:color w:val="632423" w:themeColor="accent2" w:themeShade="80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/>
          </w14:shadow>
        </w:rPr>
        <w:t>Проблемные ситуации по 5 образовательным областям</w:t>
      </w:r>
    </w:p>
    <w:tbl>
      <w:tblPr>
        <w:tblpPr w:leftFromText="180" w:rightFromText="180" w:vertAnchor="text" w:horzAnchor="margin" w:tblpY="299"/>
        <w:tblW w:w="1502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00"/>
        <w:gridCol w:w="3500"/>
        <w:gridCol w:w="3500"/>
        <w:gridCol w:w="4528"/>
      </w:tblGrid>
      <w:tr w:rsidR="00DD36F5" w:rsidRPr="00DD36F5" w:rsidTr="00DD36F5">
        <w:trPr>
          <w:trHeight w:val="1018"/>
        </w:trPr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6F5" w:rsidRPr="00DD36F5" w:rsidRDefault="00DD36F5" w:rsidP="00DD36F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32423" w:themeColor="accent2" w:themeShade="80"/>
                <w:sz w:val="36"/>
                <w:szCs w:val="36"/>
                <w:lang w:eastAsia="ru-RU"/>
              </w:rPr>
            </w:pPr>
            <w:r w:rsidRPr="00DD36F5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kern w:val="24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6F5" w:rsidRPr="00DD36F5" w:rsidRDefault="00DD36F5" w:rsidP="00DD36F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32423" w:themeColor="accent2" w:themeShade="80"/>
                <w:sz w:val="36"/>
                <w:szCs w:val="36"/>
                <w:lang w:eastAsia="ru-RU"/>
              </w:rPr>
            </w:pPr>
            <w:r w:rsidRPr="00DD36F5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kern w:val="24"/>
                <w:sz w:val="28"/>
                <w:szCs w:val="28"/>
                <w:lang w:eastAsia="ru-RU"/>
              </w:rPr>
              <w:t>Формулировка проблемной ситуации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6F5" w:rsidRPr="00DD36F5" w:rsidRDefault="00DD36F5" w:rsidP="00DD36F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32423" w:themeColor="accent2" w:themeShade="80"/>
                <w:sz w:val="36"/>
                <w:szCs w:val="36"/>
                <w:lang w:eastAsia="ru-RU"/>
              </w:rPr>
            </w:pPr>
            <w:r w:rsidRPr="00DD36F5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kern w:val="24"/>
                <w:sz w:val="28"/>
                <w:szCs w:val="28"/>
                <w:lang w:eastAsia="ru-RU"/>
              </w:rPr>
              <w:t>Формулировка противоречия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6F5" w:rsidRPr="00DD36F5" w:rsidRDefault="00DD36F5" w:rsidP="00DD36F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632423" w:themeColor="accent2" w:themeShade="80"/>
                <w:sz w:val="36"/>
                <w:szCs w:val="36"/>
                <w:lang w:eastAsia="ru-RU"/>
              </w:rPr>
            </w:pPr>
            <w:r w:rsidRPr="00DD36F5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kern w:val="24"/>
                <w:sz w:val="28"/>
                <w:szCs w:val="28"/>
                <w:lang w:eastAsia="ru-RU"/>
              </w:rPr>
              <w:t>Формулировка проблемы</w:t>
            </w:r>
          </w:p>
        </w:tc>
      </w:tr>
      <w:tr w:rsidR="00DD36F5" w:rsidRPr="00DD36F5" w:rsidTr="00DD36F5">
        <w:trPr>
          <w:trHeight w:val="3055"/>
        </w:trPr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6F5" w:rsidRPr="00DD36F5" w:rsidRDefault="00DD36F5" w:rsidP="00DD36F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D3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6F5" w:rsidRPr="00DD36F5" w:rsidRDefault="00DD36F5" w:rsidP="00DD36F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D36F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Жили два друга Саша и Миша. Они часто ходили в гости друг к другу, хотя и жили на разных берегах. Вот однажды, Саша пошел в гости к Мише, и когда подошел к реке увидел, что она очень сильно разлилась, и теперь он не знает, как попасть на противоположный берег.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6F5" w:rsidRPr="00DD36F5" w:rsidRDefault="00DD36F5" w:rsidP="00DD36F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D36F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Саша хочет перейти реку, но не знает как.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6F5" w:rsidRPr="00DD36F5" w:rsidRDefault="00DD36F5" w:rsidP="00DD36F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D36F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Как саше попасть на другой берег?</w:t>
            </w:r>
          </w:p>
        </w:tc>
      </w:tr>
      <w:tr w:rsidR="00DD36F5" w:rsidRPr="00DD36F5" w:rsidTr="00DD36F5">
        <w:trPr>
          <w:trHeight w:val="4043"/>
        </w:trPr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6F5" w:rsidRPr="00DD36F5" w:rsidRDefault="00DD36F5" w:rsidP="00DD36F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D3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Художественно – эстетическое развитие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6F5" w:rsidRPr="00DD36F5" w:rsidRDefault="00DD36F5" w:rsidP="00DD36F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D36F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Ребята, сегодня, когда я шла в детский сад, я встретила девочку, она сидела и горько плакала. Я подошла к ней узнать, что же у нее случилось. Девочка рассказала, чт</w:t>
            </w:r>
            <w:proofErr w:type="gramStart"/>
            <w:r w:rsidRPr="00DD36F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о у ее</w:t>
            </w:r>
            <w:proofErr w:type="gramEnd"/>
            <w:r w:rsidRPr="00DD36F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мамы сегодня день рождения, она пошла в магазин, чтобы купить букет цветов, но по дороге потеряла все деньги.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6F5" w:rsidRPr="00DD36F5" w:rsidRDefault="00DD36F5" w:rsidP="00DD36F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D36F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Хочет купить цветы, но нет денег.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6F5" w:rsidRPr="00DD36F5" w:rsidRDefault="00DD36F5" w:rsidP="00DD36F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D36F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Как мы можем помочь девочке?</w:t>
            </w:r>
          </w:p>
        </w:tc>
      </w:tr>
      <w:tr w:rsidR="00DD36F5" w:rsidRPr="00DD36F5" w:rsidTr="00DD36F5">
        <w:trPr>
          <w:trHeight w:val="3323"/>
        </w:trPr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6F5" w:rsidRPr="00DD36F5" w:rsidRDefault="00DD36F5" w:rsidP="00DD36F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D3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6F5" w:rsidRPr="00DD36F5" w:rsidRDefault="00DD36F5" w:rsidP="00DD36F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D36F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Мальчик прислал видеописьмо, в котором рассказывает, что он попал под сильный дождь и промочил всю одежду. А ему нужно срочно к другу на день рождения, но он боится идти в сырой одежде, так как может простудиться и заболеть.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6F5" w:rsidRPr="00DD36F5" w:rsidRDefault="00DD36F5" w:rsidP="00DD36F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D36F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Нужно идти на день рождения, но одежда сырая.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6F5" w:rsidRPr="00DD36F5" w:rsidRDefault="00DD36F5" w:rsidP="00DD36F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D36F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Как быстрее высушить одежду?</w:t>
            </w:r>
          </w:p>
        </w:tc>
      </w:tr>
      <w:tr w:rsidR="00DD36F5" w:rsidRPr="00DD36F5" w:rsidTr="00DD36F5">
        <w:trPr>
          <w:trHeight w:val="2565"/>
        </w:trPr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6F5" w:rsidRPr="00DD36F5" w:rsidRDefault="00DD36F5" w:rsidP="00DD36F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D3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Социально - коммуникативное развитие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6F5" w:rsidRPr="00DD36F5" w:rsidRDefault="00DD36F5" w:rsidP="00DD36F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D36F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Однажды девочка Даша вместе со своими родителями отправились в парк на пикник. Но когда они пришли туда, то увидели, что хулиганы подожгли траву.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6F5" w:rsidRPr="00DD36F5" w:rsidRDefault="00DD36F5" w:rsidP="00DD36F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D36F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Хотят потушить траву, но поблизости нет воды (пруда, колонки).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6F5" w:rsidRPr="00DD36F5" w:rsidRDefault="00DD36F5" w:rsidP="00DD36F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D36F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Как потушить траву, без воды?</w:t>
            </w:r>
          </w:p>
        </w:tc>
      </w:tr>
      <w:tr w:rsidR="00DD36F5" w:rsidRPr="00DD36F5" w:rsidTr="00DD36F5">
        <w:trPr>
          <w:trHeight w:val="3323"/>
        </w:trPr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6F5" w:rsidRPr="00DD36F5" w:rsidRDefault="00DD36F5" w:rsidP="00DD36F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D3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6F5" w:rsidRPr="00DD36F5" w:rsidRDefault="00DD36F5" w:rsidP="00DD36F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D36F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Воспитатель читает письмо: «Здравствуйте ребята. Меня зовут Умка. Живу я в вечном царстве льда и снега, на севере. Недавно я узнал, что у вас наступило лето.  Я никогда не видел лето, но очень хочу </w:t>
            </w:r>
            <w:proofErr w:type="gramStart"/>
            <w:r w:rsidRPr="00DD36F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узнать</w:t>
            </w:r>
            <w:proofErr w:type="gramEnd"/>
            <w:r w:rsidRPr="00DD36F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что же это такое». 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6F5" w:rsidRPr="00DD36F5" w:rsidRDefault="00DD36F5" w:rsidP="00DD36F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D36F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Хочет узнать какое же это время года – Лето, но нет возможности.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6F5" w:rsidRPr="00DD36F5" w:rsidRDefault="00DD36F5" w:rsidP="00DD36F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D36F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Как мы можем помочь Умке узнать о времени года – Лето?</w:t>
            </w:r>
          </w:p>
        </w:tc>
      </w:tr>
    </w:tbl>
    <w:p w:rsidR="00DD36F5" w:rsidRDefault="00DD36F5" w:rsidP="00DD36F5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632423" w:themeColor="accent2" w:themeShade="80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DD36F5" w:rsidRPr="00DD36F5" w:rsidRDefault="00DD36F5" w:rsidP="00DD36F5">
      <w:pPr>
        <w:pStyle w:val="a3"/>
        <w:spacing w:before="0" w:beforeAutospacing="0" w:after="0" w:afterAutospacing="0"/>
        <w:jc w:val="center"/>
        <w:textAlignment w:val="baseline"/>
        <w:rPr>
          <w:color w:val="632423" w:themeColor="accent2" w:themeShade="80"/>
        </w:rPr>
      </w:pPr>
    </w:p>
    <w:p w:rsidR="006B16F9" w:rsidRDefault="006B16F9">
      <w:bookmarkStart w:id="0" w:name="_GoBack"/>
      <w:bookmarkEnd w:id="0"/>
    </w:p>
    <w:sectPr w:rsidR="006B16F9" w:rsidSect="00DD36F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F5"/>
    <w:rsid w:val="006B16F9"/>
    <w:rsid w:val="00D737BC"/>
    <w:rsid w:val="00DD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2015-05-17T11:30:00Z</dcterms:created>
  <dcterms:modified xsi:type="dcterms:W3CDTF">2015-05-17T11:55:00Z</dcterms:modified>
</cp:coreProperties>
</file>