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A9" w:rsidRDefault="00FF59A9" w:rsidP="00FF59A9">
      <w:pPr>
        <w:jc w:val="center"/>
        <w:rPr>
          <w:rFonts w:ascii="Times New Roman" w:hAnsi="Times New Roman"/>
          <w:b/>
          <w:bCs/>
          <w:sz w:val="28"/>
        </w:rPr>
      </w:pPr>
      <w:r w:rsidRPr="00680BD5">
        <w:rPr>
          <w:rFonts w:ascii="Times New Roman" w:hAnsi="Times New Roman"/>
          <w:b/>
          <w:bCs/>
          <w:sz w:val="28"/>
        </w:rPr>
        <w:t>Технологическая карта занятия с использованием технологии проблемного обучения</w:t>
      </w:r>
    </w:p>
    <w:p w:rsidR="00680BD5" w:rsidRPr="00680BD5" w:rsidRDefault="00680BD5" w:rsidP="00FF59A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Тема: «Одуванчики в траве»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271"/>
        <w:gridCol w:w="1621"/>
        <w:gridCol w:w="2977"/>
        <w:gridCol w:w="2693"/>
      </w:tblGrid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7291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</w:t>
            </w:r>
          </w:p>
        </w:tc>
      </w:tr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7291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Одуванчики в траве</w:t>
            </w:r>
          </w:p>
        </w:tc>
      </w:tr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7291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развитие, Познавательное развитие, Речевое развитие.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Изобразительная</w:t>
            </w:r>
            <w:proofErr w:type="gramEnd"/>
            <w:r>
              <w:rPr>
                <w:rFonts w:ascii="Times New Roman" w:hAnsi="Times New Roman"/>
                <w:sz w:val="24"/>
              </w:rPr>
              <w:t>, Восприятие художественной литературы</w:t>
            </w:r>
          </w:p>
        </w:tc>
      </w:tr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7291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7291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Передавать образ цветка в соответствии с его описанием в стихотворениях поэтов.</w:t>
            </w:r>
          </w:p>
        </w:tc>
      </w:tr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7291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соотносить содержание литературного произведения с действительностью.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навыки рисования штрихами полусухой жёсткой кистью – прямыми штрихами при рисовании жёлтой головки цветка и вертикальными при изображении пушистой белой головки одуванчика.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любовь к природе, желание изучать и беречь её.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мыслительную деятельность, умение находить выход из проблемной ситуации.</w:t>
            </w:r>
          </w:p>
        </w:tc>
      </w:tr>
      <w:tr w:rsidR="00FF59A9" w:rsidRPr="00C57996" w:rsidTr="00195A3C">
        <w:trPr>
          <w:trHeight w:val="405"/>
        </w:trPr>
        <w:tc>
          <w:tcPr>
            <w:tcW w:w="265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7291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Стихи </w:t>
            </w:r>
            <w:proofErr w:type="spellStart"/>
            <w:r>
              <w:rPr>
                <w:rFonts w:ascii="Times New Roman" w:hAnsi="Times New Roman"/>
                <w:sz w:val="24"/>
              </w:rPr>
              <w:t>О.Высотская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«Уронило солнце лучик золотой…», Е.Серова «Носит одуванчик жёлтый сарафанчик…», </w:t>
            </w:r>
            <w:proofErr w:type="spellStart"/>
            <w:r>
              <w:rPr>
                <w:rFonts w:ascii="Times New Roman" w:hAnsi="Times New Roman"/>
                <w:sz w:val="24"/>
              </w:rPr>
              <w:t>Л.Квитко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«Одуванчик серебристый…»,  краски гуашь, жесткие и мягкие кисточки, бумага, видео презентация, презентация.</w:t>
            </w:r>
          </w:p>
        </w:tc>
      </w:tr>
      <w:tr w:rsidR="00FF59A9" w:rsidRPr="00C57996" w:rsidTr="00195A3C">
        <w:trPr>
          <w:trHeight w:val="405"/>
        </w:trPr>
        <w:tc>
          <w:tcPr>
            <w:tcW w:w="9946" w:type="dxa"/>
            <w:gridSpan w:val="5"/>
          </w:tcPr>
          <w:p w:rsidR="00FF59A9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FF59A9" w:rsidRPr="00C57996" w:rsidTr="00195A3C">
        <w:trPr>
          <w:trHeight w:val="405"/>
        </w:trPr>
        <w:tc>
          <w:tcPr>
            <w:tcW w:w="1384" w:type="dxa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2892" w:type="dxa"/>
            <w:gridSpan w:val="2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Проблемная ситуация</w:t>
            </w:r>
          </w:p>
        </w:tc>
        <w:tc>
          <w:tcPr>
            <w:tcW w:w="2977" w:type="dxa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Действия педагога</w:t>
            </w:r>
          </w:p>
        </w:tc>
        <w:tc>
          <w:tcPr>
            <w:tcW w:w="2693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</w:tc>
      </w:tr>
      <w:tr w:rsidR="00FF59A9" w:rsidRPr="00C57996" w:rsidTr="00195A3C">
        <w:trPr>
          <w:cantSplit/>
          <w:trHeight w:val="3686"/>
        </w:trPr>
        <w:tc>
          <w:tcPr>
            <w:tcW w:w="1384" w:type="dxa"/>
            <w:textDirection w:val="btLr"/>
          </w:tcPr>
          <w:p w:rsidR="00FF59A9" w:rsidRPr="00CC22FE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1.Предъявление (возникновение, постановка) проблемной ситуации;</w:t>
            </w:r>
          </w:p>
          <w:p w:rsidR="00FF59A9" w:rsidRPr="00CC22FE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92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Обращение редактора: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-Нашему издательству срочно нужно выпустить книгу для детей «Весенние цветы» со стихами разных поэтов про одуванчик, а художников -  иллюстраторов нет, кто уехал в командировку, а кто в отпуске.</w:t>
            </w:r>
          </w:p>
        </w:tc>
        <w:tc>
          <w:tcPr>
            <w:tcW w:w="2977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проблемную ситуацию.</w:t>
            </w:r>
          </w:p>
        </w:tc>
        <w:tc>
          <w:tcPr>
            <w:tcW w:w="2693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слушают проблемную ситуацию.</w:t>
            </w:r>
          </w:p>
        </w:tc>
      </w:tr>
      <w:tr w:rsidR="00FF59A9" w:rsidRPr="00C57996" w:rsidTr="00195A3C">
        <w:trPr>
          <w:cantSplit/>
          <w:trHeight w:val="2966"/>
        </w:trPr>
        <w:tc>
          <w:tcPr>
            <w:tcW w:w="1384" w:type="dxa"/>
            <w:textDirection w:val="btLr"/>
          </w:tcPr>
          <w:p w:rsidR="00FF59A9" w:rsidRPr="00CC22FE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2.Осознание сущности затруднения (формулирование противоречия);</w:t>
            </w:r>
          </w:p>
        </w:tc>
        <w:tc>
          <w:tcPr>
            <w:tcW w:w="2892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Нужно выпустить книгу, но она не проиллюстрирована.</w:t>
            </w:r>
            <w:r w:rsidRPr="00C57996">
              <w:rPr>
                <w:rFonts w:ascii="Times New Roman" w:hAnsi="Times New Roman"/>
                <w:sz w:val="24"/>
              </w:rPr>
              <w:t xml:space="preserve"> 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фиксирует внимание детей на обнаружении противоречия. 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понимают и осознают создавшееся противоречие.</w:t>
            </w:r>
            <w:r w:rsidRPr="00C5799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F59A9" w:rsidRPr="00C57996" w:rsidTr="00195A3C">
        <w:trPr>
          <w:cantSplit/>
          <w:trHeight w:val="2689"/>
        </w:trPr>
        <w:tc>
          <w:tcPr>
            <w:tcW w:w="1384" w:type="dxa"/>
            <w:textDirection w:val="btLr"/>
          </w:tcPr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lastRenderedPageBreak/>
              <w:t>3.Постановка проблемы (формулировка в виде вопроса);</w:t>
            </w:r>
          </w:p>
        </w:tc>
        <w:tc>
          <w:tcPr>
            <w:tcW w:w="2892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можно помочь редактору издательства?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Подводит детей к формулировке проблемы.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воспитателем формулирует проблему.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F59A9" w:rsidRPr="00C57996" w:rsidTr="00195A3C">
        <w:trPr>
          <w:cantSplit/>
          <w:trHeight w:val="3533"/>
        </w:trPr>
        <w:tc>
          <w:tcPr>
            <w:tcW w:w="1384" w:type="dxa"/>
            <w:textDirection w:val="btLr"/>
          </w:tcPr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4. Выдвижение гипотез - предположений</w:t>
            </w: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892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-Что вы </w:t>
            </w:r>
            <w:proofErr w:type="gramStart"/>
            <w:r>
              <w:rPr>
                <w:rFonts w:ascii="Times New Roman" w:hAnsi="Times New Roman"/>
                <w:sz w:val="24"/>
              </w:rPr>
              <w:t>можете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предложите?</w:t>
            </w:r>
          </w:p>
        </w:tc>
        <w:tc>
          <w:tcPr>
            <w:tcW w:w="2977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Организует поиск решения.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в обсуждении поисковых действий: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1.нужно вызвать художников -  иллюстраторов из отпуска;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2.сфотографировать цветы;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3.вырезать из открыток;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3.нарисовать</w:t>
            </w:r>
          </w:p>
        </w:tc>
      </w:tr>
      <w:tr w:rsidR="00FF59A9" w:rsidRPr="00C57996" w:rsidTr="00195A3C">
        <w:trPr>
          <w:cantSplit/>
          <w:trHeight w:val="4798"/>
        </w:trPr>
        <w:tc>
          <w:tcPr>
            <w:tcW w:w="1384" w:type="dxa"/>
            <w:textDirection w:val="btLr"/>
          </w:tcPr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  <w:szCs w:val="24"/>
              </w:rPr>
              <w:t>5.Доказательство гипотез</w:t>
            </w:r>
          </w:p>
        </w:tc>
        <w:tc>
          <w:tcPr>
            <w:tcW w:w="2892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-Какие слова, какие сравнения нашли поэты для описания одуванчика?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-Какие приёмы будем использовать?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как по-другому можно нарисовать одуванчик?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-Что делать, если у нас  нет зелёной краски?</w:t>
            </w:r>
          </w:p>
        </w:tc>
        <w:tc>
          <w:tcPr>
            <w:tcW w:w="2977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предлагает послушать стихи поэтов и выбрать способ рисования одуванчика, чтобы цветы получились похожими на описание стихов разных поэтов.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Помогает детям найти правильное решение.</w:t>
            </w:r>
          </w:p>
        </w:tc>
        <w:tc>
          <w:tcPr>
            <w:tcW w:w="2693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в обсуждении приёмов рисования.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(красками  жесткой кисточкой; штрихами нарисовать желтую головку одуванчика, поворачивая кисть от центра по кругу; вертикальными мазками «выбиванием» можно изобразить пушистую полупрозрачную белую головку цветка).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Выдвигают гипотезы и проверяют их экспериментально (смешивание красок).</w:t>
            </w:r>
          </w:p>
        </w:tc>
      </w:tr>
      <w:tr w:rsidR="00FF59A9" w:rsidRPr="00C57996" w:rsidTr="00195A3C">
        <w:trPr>
          <w:cantSplit/>
          <w:trHeight w:val="2696"/>
        </w:trPr>
        <w:tc>
          <w:tcPr>
            <w:tcW w:w="1384" w:type="dxa"/>
            <w:textDirection w:val="btLr"/>
          </w:tcPr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6.Рефлексия</w:t>
            </w:r>
          </w:p>
        </w:tc>
        <w:tc>
          <w:tcPr>
            <w:tcW w:w="2892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вы считаете, мы помогли редактору издательства?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-Что больше понравилось и что получилось?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 чём была трудность?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-Ты нашёл выход из этой ситуации?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взаимопроверку с детьми.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Отстаивают свою точку зрения, делают выводы.</w:t>
            </w:r>
          </w:p>
        </w:tc>
      </w:tr>
    </w:tbl>
    <w:p w:rsidR="00FF59A9" w:rsidRDefault="00FF59A9" w:rsidP="00FF59A9">
      <w:pPr>
        <w:rPr>
          <w:rFonts w:ascii="Times New Roman" w:hAnsi="Times New Roman"/>
          <w:sz w:val="24"/>
        </w:rPr>
      </w:pPr>
    </w:p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Pr="001D38EB" w:rsidRDefault="00FF59A9" w:rsidP="00FF59A9">
      <w:pPr>
        <w:jc w:val="center"/>
        <w:rPr>
          <w:rFonts w:ascii="Times New Roman" w:hAnsi="Times New Roman"/>
          <w:sz w:val="32"/>
        </w:rPr>
      </w:pPr>
      <w:r w:rsidRPr="001D38EB">
        <w:rPr>
          <w:rFonts w:ascii="Times New Roman" w:hAnsi="Times New Roman"/>
          <w:b/>
          <w:bCs/>
          <w:sz w:val="32"/>
        </w:rPr>
        <w:lastRenderedPageBreak/>
        <w:t>Технологическая карта занятия с использованием технологии проблемного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49"/>
        <w:gridCol w:w="2520"/>
        <w:gridCol w:w="2268"/>
        <w:gridCol w:w="1984"/>
      </w:tblGrid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677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Эти мудрые русские сказки!</w:t>
            </w:r>
          </w:p>
        </w:tc>
      </w:tr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677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на новый лад.</w:t>
            </w:r>
          </w:p>
        </w:tc>
      </w:tr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6772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 художественной литературы</w:t>
            </w:r>
          </w:p>
        </w:tc>
      </w:tr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677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</w:tc>
      </w:tr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677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умение придумывать новую сказку</w:t>
            </w:r>
            <w:r w:rsidRPr="00547CA2">
              <w:rPr>
                <w:rFonts w:ascii="Times New Roman" w:hAnsi="Times New Roman"/>
                <w:sz w:val="24"/>
              </w:rPr>
              <w:t>, описывая приключения знакомого сказочного героя в новых условиях.</w:t>
            </w:r>
          </w:p>
        </w:tc>
      </w:tr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677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употребление в речи сложноподчинённых предложений разных типов с использованием союзов и союзных слов. Закреплять умение произносить фразы с различной интонацией, использовать мимику для выражения радости, печали, удивления.</w:t>
            </w:r>
            <w:r>
              <w:t xml:space="preserve"> </w:t>
            </w:r>
            <w:r w:rsidRPr="00221C04">
              <w:rPr>
                <w:rFonts w:ascii="Times New Roman" w:hAnsi="Times New Roman"/>
                <w:sz w:val="24"/>
              </w:rPr>
              <w:t>Воспитывать чувство товарищества, любовь к сказкам.</w:t>
            </w:r>
          </w:p>
        </w:tc>
      </w:tr>
      <w:tr w:rsidR="00FF59A9" w:rsidRPr="00C57996" w:rsidTr="00195A3C">
        <w:trPr>
          <w:trHeight w:val="405"/>
        </w:trPr>
        <w:tc>
          <w:tcPr>
            <w:tcW w:w="2975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677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  <w:r w:rsidRPr="00221C04">
              <w:rPr>
                <w:rFonts w:ascii="Times New Roman" w:hAnsi="Times New Roman"/>
                <w:sz w:val="24"/>
              </w:rPr>
              <w:t>,</w:t>
            </w:r>
            <w:r>
              <w:t xml:space="preserve"> </w:t>
            </w:r>
            <w:r w:rsidRPr="00221C04">
              <w:rPr>
                <w:rFonts w:ascii="Times New Roman" w:hAnsi="Times New Roman"/>
                <w:sz w:val="24"/>
              </w:rPr>
              <w:t>картинки «Что общего между колобком и  предметами»</w:t>
            </w:r>
          </w:p>
        </w:tc>
      </w:tr>
      <w:tr w:rsidR="00FF59A9" w:rsidRPr="00C57996" w:rsidTr="00195A3C">
        <w:trPr>
          <w:trHeight w:val="405"/>
        </w:trPr>
        <w:tc>
          <w:tcPr>
            <w:tcW w:w="9747" w:type="dxa"/>
            <w:gridSpan w:val="5"/>
          </w:tcPr>
          <w:p w:rsidR="00FF59A9" w:rsidRPr="00C57996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FF59A9" w:rsidRPr="00CC22FE" w:rsidTr="00195A3C">
        <w:trPr>
          <w:trHeight w:val="405"/>
        </w:trPr>
        <w:tc>
          <w:tcPr>
            <w:tcW w:w="1526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3969" w:type="dxa"/>
            <w:gridSpan w:val="2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Проблемная ситуация</w:t>
            </w:r>
          </w:p>
        </w:tc>
        <w:tc>
          <w:tcPr>
            <w:tcW w:w="2268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педагога</w:t>
            </w:r>
          </w:p>
        </w:tc>
        <w:tc>
          <w:tcPr>
            <w:tcW w:w="1984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</w:tc>
      </w:tr>
      <w:tr w:rsidR="00FF59A9" w:rsidRPr="00C57996" w:rsidTr="00195A3C">
        <w:trPr>
          <w:cantSplit/>
          <w:trHeight w:val="2606"/>
        </w:trPr>
        <w:tc>
          <w:tcPr>
            <w:tcW w:w="1526" w:type="dxa"/>
            <w:textDirection w:val="btLr"/>
          </w:tcPr>
          <w:p w:rsidR="00FF59A9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1.Предъявление </w:t>
            </w:r>
          </w:p>
          <w:p w:rsidR="00FF59A9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(возникновение, </w:t>
            </w:r>
            <w:proofErr w:type="gramEnd"/>
          </w:p>
          <w:p w:rsidR="00FF59A9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постановка) </w:t>
            </w:r>
          </w:p>
          <w:p w:rsidR="00FF59A9" w:rsidRPr="00CC22FE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проблемной ситуации;</w:t>
            </w:r>
          </w:p>
          <w:p w:rsidR="00FF59A9" w:rsidRPr="00CC22FE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-Ребята, нам с вами нужно порадовать малышей, показать для них спектакль по сказке «Колобок». Я знаю, что, когда детям читают эту сказку и подходят к концу, многие малыши начинают плакать и даже просят больше не читать.</w:t>
            </w:r>
          </w:p>
        </w:tc>
        <w:tc>
          <w:tcPr>
            <w:tcW w:w="2268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проблемную ситуацию.</w:t>
            </w:r>
          </w:p>
        </w:tc>
        <w:tc>
          <w:tcPr>
            <w:tcW w:w="1984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слушают проблемную ситуацию.</w:t>
            </w:r>
          </w:p>
        </w:tc>
      </w:tr>
      <w:tr w:rsidR="00FF59A9" w:rsidRPr="00C57996" w:rsidTr="00195A3C">
        <w:trPr>
          <w:cantSplit/>
          <w:trHeight w:val="2261"/>
        </w:trPr>
        <w:tc>
          <w:tcPr>
            <w:tcW w:w="1526" w:type="dxa"/>
            <w:textDirection w:val="btLr"/>
          </w:tcPr>
          <w:p w:rsidR="00FF59A9" w:rsidRPr="00CC22FE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2.Осознание сущности затруднения (формулирование противоречия);</w:t>
            </w: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Нужно порадовать малышей сказкой, но грустный конец их расстроит.</w:t>
            </w:r>
          </w:p>
        </w:tc>
        <w:tc>
          <w:tcPr>
            <w:tcW w:w="2268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Фиксирует внимание детей на обнаружении противоречия.</w:t>
            </w:r>
          </w:p>
        </w:tc>
        <w:tc>
          <w:tcPr>
            <w:tcW w:w="1984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понимают и осознают создавшееся противоречие.</w:t>
            </w:r>
          </w:p>
        </w:tc>
      </w:tr>
      <w:tr w:rsidR="00FF59A9" w:rsidRPr="00C57996" w:rsidTr="00195A3C">
        <w:trPr>
          <w:cantSplit/>
          <w:trHeight w:val="1968"/>
        </w:trPr>
        <w:tc>
          <w:tcPr>
            <w:tcW w:w="1526" w:type="dxa"/>
            <w:textDirection w:val="btLr"/>
          </w:tcPr>
          <w:p w:rsidR="00FF59A9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3.Постановка проблемы (формулировка</w:t>
            </w:r>
            <w:proofErr w:type="gramEnd"/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 в виде вопроса);</w:t>
            </w:r>
          </w:p>
        </w:tc>
        <w:tc>
          <w:tcPr>
            <w:tcW w:w="3969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показать сказку, не расстроив детей?</w:t>
            </w:r>
          </w:p>
        </w:tc>
        <w:tc>
          <w:tcPr>
            <w:tcW w:w="2268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Подводит детей к формулировке проблемы.</w:t>
            </w:r>
          </w:p>
        </w:tc>
        <w:tc>
          <w:tcPr>
            <w:tcW w:w="1984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воспитателем формулирует проблему.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F59A9" w:rsidRPr="00C57996" w:rsidTr="00195A3C">
        <w:trPr>
          <w:cantSplit/>
          <w:trHeight w:val="2262"/>
        </w:trPr>
        <w:tc>
          <w:tcPr>
            <w:tcW w:w="1526" w:type="dxa"/>
            <w:textDirection w:val="btLr"/>
          </w:tcPr>
          <w:p w:rsidR="00FF59A9" w:rsidRPr="00AC7B2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7B22">
              <w:rPr>
                <w:rFonts w:ascii="Times New Roman" w:hAnsi="Times New Roman"/>
                <w:b/>
              </w:rPr>
              <w:lastRenderedPageBreak/>
              <w:t xml:space="preserve">4. Выдвижение </w:t>
            </w:r>
          </w:p>
          <w:p w:rsidR="00FF59A9" w:rsidRPr="00AC7B2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7B22">
              <w:rPr>
                <w:rFonts w:ascii="Times New Roman" w:hAnsi="Times New Roman"/>
                <w:b/>
              </w:rPr>
              <w:t xml:space="preserve">гипотез – </w:t>
            </w:r>
          </w:p>
          <w:p w:rsidR="00FF59A9" w:rsidRPr="00AC7B2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lang w:bidi="en-US"/>
              </w:rPr>
            </w:pPr>
            <w:r w:rsidRPr="00AC7B22">
              <w:rPr>
                <w:rFonts w:ascii="Times New Roman" w:hAnsi="Times New Roman"/>
                <w:b/>
              </w:rPr>
              <w:t>предположений</w:t>
            </w:r>
          </w:p>
        </w:tc>
        <w:tc>
          <w:tcPr>
            <w:tcW w:w="3969" w:type="dxa"/>
            <w:gridSpan w:val="2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Организует поиск решения.</w:t>
            </w:r>
          </w:p>
        </w:tc>
        <w:tc>
          <w:tcPr>
            <w:tcW w:w="1984" w:type="dxa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Высказывают предложения: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1.нужно изменить характер героев;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2.ввести нового героя;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3.придумать с героями новый диалог;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4.придумать новый конец.</w:t>
            </w:r>
          </w:p>
        </w:tc>
      </w:tr>
      <w:tr w:rsidR="00FF59A9" w:rsidRPr="00C57996" w:rsidTr="00195A3C">
        <w:trPr>
          <w:cantSplit/>
          <w:trHeight w:val="2693"/>
        </w:trPr>
        <w:tc>
          <w:tcPr>
            <w:tcW w:w="1526" w:type="dxa"/>
            <w:textDirection w:val="btLr"/>
          </w:tcPr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2FE">
              <w:rPr>
                <w:rFonts w:ascii="Times New Roman" w:hAnsi="Times New Roman"/>
                <w:b/>
                <w:sz w:val="24"/>
                <w:szCs w:val="24"/>
              </w:rPr>
              <w:t>5.Доказательство гипотез</w:t>
            </w:r>
          </w:p>
        </w:tc>
        <w:tc>
          <w:tcPr>
            <w:tcW w:w="3969" w:type="dxa"/>
            <w:gridSpan w:val="2"/>
          </w:tcPr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-Почему колобок грустный, он ведь от лисы убежал?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-Чтобы ему не грустить, что вы предложите ему?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 Он долго путешествовал, пытался найти себе друзей, для которых приготовил много интересных картинок.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A2397">
              <w:rPr>
                <w:rFonts w:ascii="Times New Roman" w:hAnsi="Times New Roman"/>
              </w:rPr>
              <w:t xml:space="preserve">Колобок и хлеб…(изготовлены из муки, можно есть). </w:t>
            </w:r>
            <w:proofErr w:type="gramEnd"/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Колобок и колесо…(обе катятся по дороге).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Колобок и лицо человека…. (у обоих есть глаза, рот, нос).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Колобок и солнце… (оба жёлтого цвета).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-С кем он подружится?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-Почему почти все предметы в этом лесу имеют округлую форму?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- Какие ещё звери живут в этом лесу?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- Как вы думаете, что произойдёт во время дождя?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- Как вы думаете, как звери относятся друг к другу?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-Иметь друзей это хорошо, потому что…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 Почему Колобок решил пригласить всех зверей к себе на день рождения?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-Друзья тоже приготовили для Колобка сюрприз, они пригласили к нему на день рождения артистов цирка.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Пригласили артистов цирка, но какие номера будут показывать, они не знают.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-Какие номера артисты покажут?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А какие номера они показали, вы придумаете дома с родителями, а завтра мне расскажите.</w:t>
            </w:r>
          </w:p>
        </w:tc>
        <w:tc>
          <w:tcPr>
            <w:tcW w:w="2268" w:type="dxa"/>
          </w:tcPr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Проверяет результаты поиска.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Помогает выбрать правильное решение.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Воспитатель показывает картинки «Что общего между колобком и 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предметами»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Выдвигает новую проблему.</w:t>
            </w:r>
          </w:p>
        </w:tc>
        <w:tc>
          <w:tcPr>
            <w:tcW w:w="1984" w:type="dxa"/>
          </w:tcPr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Участвуют в обсуждении, размышляют, рассуждают, выдвигают идеи, обосновывают их.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1. поиграть в игру.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2.найти друзей.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3.устроить праздник.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Придумывают сюжет</w:t>
            </w:r>
          </w:p>
        </w:tc>
      </w:tr>
      <w:tr w:rsidR="00FF59A9" w:rsidRPr="00C57996" w:rsidTr="00195A3C">
        <w:trPr>
          <w:cantSplit/>
          <w:trHeight w:val="1954"/>
        </w:trPr>
        <w:tc>
          <w:tcPr>
            <w:tcW w:w="1526" w:type="dxa"/>
            <w:textDirection w:val="btLr"/>
          </w:tcPr>
          <w:p w:rsidR="00FF59A9" w:rsidRPr="00AC7B2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7B22">
              <w:rPr>
                <w:rFonts w:ascii="Times New Roman" w:hAnsi="Times New Roman"/>
                <w:b/>
              </w:rPr>
              <w:t>6.Рефлексия</w:t>
            </w:r>
          </w:p>
        </w:tc>
        <w:tc>
          <w:tcPr>
            <w:tcW w:w="3969" w:type="dxa"/>
            <w:gridSpan w:val="2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-Расскажите о своих чувствах, которые испытали при сочинении сказки.</w:t>
            </w:r>
            <w:r w:rsidRPr="00AC7B22">
              <w:t xml:space="preserve"> </w:t>
            </w:r>
            <w:r w:rsidRPr="00AC7B22">
              <w:rPr>
                <w:rFonts w:ascii="Times New Roman" w:hAnsi="Times New Roman"/>
              </w:rPr>
              <w:t>Кому сегодня было интересно? Кто помог тебе, и ты кому помог? Какие испытывали затруднения?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Что тебе больше всего понравилось?</w:t>
            </w:r>
          </w:p>
        </w:tc>
        <w:tc>
          <w:tcPr>
            <w:tcW w:w="2268" w:type="dxa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Организует взаимопроверку с детьми.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Разыгрывание сказки на новый лад.</w:t>
            </w:r>
          </w:p>
        </w:tc>
      </w:tr>
    </w:tbl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Pr="001D38EB" w:rsidRDefault="00FF59A9" w:rsidP="00FF59A9">
      <w:pPr>
        <w:jc w:val="center"/>
        <w:rPr>
          <w:rFonts w:ascii="Times New Roman" w:hAnsi="Times New Roman"/>
          <w:sz w:val="32"/>
        </w:rPr>
      </w:pPr>
      <w:r w:rsidRPr="001D38EB">
        <w:rPr>
          <w:rFonts w:ascii="Times New Roman" w:hAnsi="Times New Roman"/>
          <w:b/>
          <w:bCs/>
          <w:sz w:val="32"/>
        </w:rPr>
        <w:lastRenderedPageBreak/>
        <w:t>Технологическая карта занятия с использованием технологии проблемного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1261"/>
        <w:gridCol w:w="2056"/>
        <w:gridCol w:w="1985"/>
        <w:gridCol w:w="2551"/>
      </w:tblGrid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659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Лекарственные растения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659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Зелёная аптека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6592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659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659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познавательную активность детей в процессе формирования представлений о лекарственных растениях.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6592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детей о лекарственных растениях, о правилах их сбора, хранения и применения.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экологическое мышление в процессе исследовательской деятельности, творческое воображение.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бережное отношение к природе.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6592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от обитателей леса, презентация.</w:t>
            </w:r>
          </w:p>
        </w:tc>
      </w:tr>
      <w:tr w:rsidR="00FF59A9" w:rsidRPr="00C57996" w:rsidTr="00195A3C">
        <w:trPr>
          <w:trHeight w:val="405"/>
        </w:trPr>
        <w:tc>
          <w:tcPr>
            <w:tcW w:w="9889" w:type="dxa"/>
            <w:gridSpan w:val="5"/>
          </w:tcPr>
          <w:p w:rsidR="00FF59A9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FF59A9" w:rsidRPr="00C57996" w:rsidTr="00195A3C">
        <w:trPr>
          <w:trHeight w:val="405"/>
        </w:trPr>
        <w:tc>
          <w:tcPr>
            <w:tcW w:w="2036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3317" w:type="dxa"/>
            <w:gridSpan w:val="2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Проблемная ситуация</w:t>
            </w:r>
          </w:p>
        </w:tc>
        <w:tc>
          <w:tcPr>
            <w:tcW w:w="1985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педагога</w:t>
            </w:r>
          </w:p>
        </w:tc>
        <w:tc>
          <w:tcPr>
            <w:tcW w:w="2551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</w:tc>
      </w:tr>
      <w:tr w:rsidR="00FF59A9" w:rsidRPr="00C57996" w:rsidTr="00195A3C">
        <w:trPr>
          <w:cantSplit/>
          <w:trHeight w:val="2110"/>
        </w:trPr>
        <w:tc>
          <w:tcPr>
            <w:tcW w:w="2036" w:type="dxa"/>
            <w:textDirection w:val="btLr"/>
          </w:tcPr>
          <w:p w:rsidR="00FF59A9" w:rsidRPr="00CC22FE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1.Предъявление (возникновение, постановка) проблемной ситуации;</w:t>
            </w:r>
          </w:p>
          <w:p w:rsidR="00FF59A9" w:rsidRPr="00CC22FE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360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1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Пришло письмо от животных, которые живут в наших лесах. Они сообщают нам, что заболели и просят о помощи.</w:t>
            </w:r>
          </w:p>
        </w:tc>
        <w:tc>
          <w:tcPr>
            <w:tcW w:w="1985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проблемную ситуацию.</w:t>
            </w:r>
          </w:p>
        </w:tc>
        <w:tc>
          <w:tcPr>
            <w:tcW w:w="2551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слушают проблемную ситуацию.</w:t>
            </w:r>
          </w:p>
        </w:tc>
      </w:tr>
      <w:tr w:rsidR="00FF59A9" w:rsidRPr="00C57996" w:rsidTr="00195A3C">
        <w:trPr>
          <w:cantSplit/>
          <w:trHeight w:val="1322"/>
        </w:trPr>
        <w:tc>
          <w:tcPr>
            <w:tcW w:w="2036" w:type="dxa"/>
            <w:textDirection w:val="btLr"/>
          </w:tcPr>
          <w:p w:rsidR="00FF59A9" w:rsidRPr="00CC22FE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2.Осознание сущности затруднения (формулирование противоречия);</w:t>
            </w: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1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Звери заболели, но доктора Айболита нет, он в Африке лечит обезьян.</w:t>
            </w:r>
          </w:p>
        </w:tc>
        <w:tc>
          <w:tcPr>
            <w:tcW w:w="1985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Фиксирует внимание детей на обнаружении противоречий.</w:t>
            </w:r>
          </w:p>
        </w:tc>
        <w:tc>
          <w:tcPr>
            <w:tcW w:w="2551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Осознают создавшееся противоречие.</w:t>
            </w:r>
          </w:p>
        </w:tc>
      </w:tr>
      <w:tr w:rsidR="00FF59A9" w:rsidRPr="00C57996" w:rsidTr="00195A3C">
        <w:trPr>
          <w:cantSplit/>
          <w:trHeight w:val="1171"/>
        </w:trPr>
        <w:tc>
          <w:tcPr>
            <w:tcW w:w="2036" w:type="dxa"/>
            <w:textDirection w:val="btLr"/>
          </w:tcPr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2FE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3.Постановка проблемы (формулировка в виде вопроса);</w:t>
            </w:r>
          </w:p>
        </w:tc>
        <w:tc>
          <w:tcPr>
            <w:tcW w:w="331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помочь диким животным?</w:t>
            </w:r>
          </w:p>
        </w:tc>
        <w:tc>
          <w:tcPr>
            <w:tcW w:w="1985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Формулирует или помогает сформулировать проблему.</w:t>
            </w:r>
          </w:p>
        </w:tc>
        <w:tc>
          <w:tcPr>
            <w:tcW w:w="2551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формулировке проблемы.</w:t>
            </w:r>
          </w:p>
        </w:tc>
      </w:tr>
      <w:tr w:rsidR="00FF59A9" w:rsidRPr="00C57996" w:rsidTr="00195A3C">
        <w:trPr>
          <w:cantSplit/>
          <w:trHeight w:val="2052"/>
        </w:trPr>
        <w:tc>
          <w:tcPr>
            <w:tcW w:w="2036" w:type="dxa"/>
            <w:textDirection w:val="btLr"/>
          </w:tcPr>
          <w:p w:rsidR="00FF59A9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 xml:space="preserve">4. </w:t>
            </w:r>
            <w:proofErr w:type="spellStart"/>
            <w:r w:rsidRPr="00CC22FE">
              <w:rPr>
                <w:rFonts w:ascii="Times New Roman" w:hAnsi="Times New Roman"/>
                <w:b/>
                <w:sz w:val="24"/>
              </w:rPr>
              <w:t>Выдвижени</w:t>
            </w:r>
            <w:proofErr w:type="spellEnd"/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е гипотез - предположений</w:t>
            </w: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C22FE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317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мы можем помочь диким животным?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-Чем будем лечить? </w:t>
            </w:r>
          </w:p>
        </w:tc>
        <w:tc>
          <w:tcPr>
            <w:tcW w:w="1985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выдвижение предположений.</w:t>
            </w:r>
          </w:p>
        </w:tc>
        <w:tc>
          <w:tcPr>
            <w:tcW w:w="2551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Выдвигают идеи: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1.вызвать доктора Айболита из Африки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2.привести в больницу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3.написать письмо, чем лечиться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1.таблетками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2.лекарственными растениями</w:t>
            </w:r>
          </w:p>
        </w:tc>
      </w:tr>
      <w:tr w:rsidR="00FF59A9" w:rsidRPr="00C57996" w:rsidTr="00195A3C">
        <w:trPr>
          <w:cantSplit/>
          <w:trHeight w:val="13639"/>
        </w:trPr>
        <w:tc>
          <w:tcPr>
            <w:tcW w:w="2036" w:type="dxa"/>
            <w:textDirection w:val="btLr"/>
          </w:tcPr>
          <w:p w:rsidR="00FF59A9" w:rsidRPr="003A2397" w:rsidRDefault="00FF59A9" w:rsidP="00195A3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  <w:r w:rsidRPr="003A2397">
              <w:rPr>
                <w:rFonts w:ascii="Times New Roman" w:hAnsi="Times New Roman"/>
                <w:b/>
              </w:rPr>
              <w:lastRenderedPageBreak/>
              <w:t>5.Доказательство гипотез</w:t>
            </w:r>
          </w:p>
        </w:tc>
        <w:tc>
          <w:tcPr>
            <w:tcW w:w="3317" w:type="dxa"/>
            <w:gridSpan w:val="2"/>
          </w:tcPr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-Почему их называют лекарственными? Какие знаете лекарственные растения? Почему оно так называется? Почему в народе подорожник называют «зелёным бинтом»? О каком растении говориться, что оно жжётся? Но почему же всё-таки говорят, что крапива обжигает? Чем полезна ещё крапива? Почему тысячелистник так называется? Для чего его используют? Если болит горло, чем его можно полечить? Если кашель, что посоветуем?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Игра «Расскажи всё о растении» (в кругу).  Выбираем из букета одно растение, и оно будет переходить из рук в руки.  Каждый из вас должен будет сказать несколько слов об этом растении (где произрастает, какими свойствами обладает).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Нам нужны лекарственные растения, но кругом снег. Где взять растения?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Как вы думаете, где и когда собирают лекарственные травы? Как правильно их сушить?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1.Для того, чтобы собирать лекарственные растения, что мы должны знать? (Хорошо знать лекарственные растения и отличать их </w:t>
            </w:r>
            <w:proofErr w:type="gramStart"/>
            <w:r w:rsidRPr="003A2397">
              <w:rPr>
                <w:rFonts w:ascii="Times New Roman" w:hAnsi="Times New Roman"/>
              </w:rPr>
              <w:t>от</w:t>
            </w:r>
            <w:proofErr w:type="gramEnd"/>
            <w:r w:rsidRPr="003A2397">
              <w:rPr>
                <w:rFonts w:ascii="Times New Roman" w:hAnsi="Times New Roman"/>
              </w:rPr>
              <w:t xml:space="preserve"> ядовитых).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2.В какую погоду производится сбор растений? Почему? (в сухую погоду).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3. Почему нельзя собирать растения в городе, вблизи дорог?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4. Как укладывать растения? Почему при сборе растений укладывать их нужно в широкие корзины? (не мять их, а то выделится сок).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5.Почему сушить растения нужно не на солнце, а в тени?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6.Почему нельзя топтать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растения при сборе, не рвать с корнем, не собирать до последнего?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7.Почему нельзя рвать растения, которые занесены в Красную книгу?</w:t>
            </w:r>
          </w:p>
        </w:tc>
        <w:tc>
          <w:tcPr>
            <w:tcW w:w="1985" w:type="dxa"/>
          </w:tcPr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 xml:space="preserve">Проверяет результаты поиска. 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Помогает выбрать правильное решение.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Постановка новой проблемы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Помогает сформулировать проблему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Направляет на экспериментирование.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Оказывает практическую помощь (при необходимости)</w:t>
            </w:r>
          </w:p>
        </w:tc>
        <w:tc>
          <w:tcPr>
            <w:tcW w:w="2551" w:type="dxa"/>
          </w:tcPr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Участвуют в обсуждении, размышляют, рассуждают, выдвигают идеи, обосновывают их.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1.купить в аптеке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2.надо засушить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Высказывание детей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Участвуют в обсуждении.</w:t>
            </w: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3A2397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3A2397">
              <w:rPr>
                <w:rFonts w:ascii="Times New Roman" w:hAnsi="Times New Roman"/>
              </w:rPr>
              <w:t>Проводят эксперимент. Выбирают необходимые материалы для экспериментирования.</w:t>
            </w:r>
          </w:p>
        </w:tc>
      </w:tr>
      <w:tr w:rsidR="00FF59A9" w:rsidRPr="00C57996" w:rsidTr="00195A3C">
        <w:trPr>
          <w:cantSplit/>
          <w:trHeight w:val="1134"/>
        </w:trPr>
        <w:tc>
          <w:tcPr>
            <w:tcW w:w="2036" w:type="dxa"/>
            <w:textDirection w:val="btLr"/>
          </w:tcPr>
          <w:p w:rsidR="00FF59A9" w:rsidRPr="00AC7B2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C7B22">
              <w:rPr>
                <w:rFonts w:ascii="Times New Roman" w:hAnsi="Times New Roman"/>
                <w:b/>
              </w:rPr>
              <w:t>6.Рефлексия</w:t>
            </w:r>
          </w:p>
        </w:tc>
        <w:tc>
          <w:tcPr>
            <w:tcW w:w="3317" w:type="dxa"/>
            <w:gridSpan w:val="2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 xml:space="preserve">-Как вы думаете, помогли ли мы лесным друзьям? </w:t>
            </w:r>
          </w:p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-Какие испытывали затруднения?</w:t>
            </w:r>
          </w:p>
          <w:p w:rsidR="00FF59A9" w:rsidRPr="00AC7B22" w:rsidRDefault="00FF59A9" w:rsidP="00195A3C">
            <w:pPr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 xml:space="preserve">-Что тебе больше всего понравилось? </w:t>
            </w:r>
          </w:p>
        </w:tc>
        <w:tc>
          <w:tcPr>
            <w:tcW w:w="1985" w:type="dxa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Организует взаимопроверку с детьми.</w:t>
            </w:r>
          </w:p>
        </w:tc>
        <w:tc>
          <w:tcPr>
            <w:tcW w:w="2551" w:type="dxa"/>
          </w:tcPr>
          <w:p w:rsidR="00FF59A9" w:rsidRPr="00AC7B2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AC7B22">
              <w:rPr>
                <w:rFonts w:ascii="Times New Roman" w:hAnsi="Times New Roman"/>
              </w:rPr>
              <w:t>Оценивают результат.</w:t>
            </w:r>
          </w:p>
        </w:tc>
      </w:tr>
    </w:tbl>
    <w:p w:rsidR="00FF59A9" w:rsidRDefault="00FF59A9" w:rsidP="00FF59A9">
      <w:pPr>
        <w:rPr>
          <w:rFonts w:ascii="Times New Roman" w:hAnsi="Times New Roman"/>
          <w:sz w:val="24"/>
        </w:rPr>
      </w:pPr>
    </w:p>
    <w:p w:rsidR="00FF59A9" w:rsidRPr="001D38EB" w:rsidRDefault="00FF59A9" w:rsidP="00FF59A9">
      <w:pPr>
        <w:jc w:val="center"/>
        <w:rPr>
          <w:rFonts w:ascii="Times New Roman" w:hAnsi="Times New Roman"/>
          <w:sz w:val="32"/>
        </w:rPr>
      </w:pPr>
      <w:r w:rsidRPr="001D38EB">
        <w:rPr>
          <w:rFonts w:ascii="Times New Roman" w:hAnsi="Times New Roman"/>
          <w:b/>
          <w:bCs/>
          <w:sz w:val="32"/>
        </w:rPr>
        <w:lastRenderedPageBreak/>
        <w:t>Технологическая карта занятия с использованием технологии проблемного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71"/>
        <w:gridCol w:w="1914"/>
        <w:gridCol w:w="2552"/>
        <w:gridCol w:w="2410"/>
      </w:tblGrid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6876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и культура поведения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6876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играть и работать дружно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6876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– коммуникативное развитие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6876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6876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себя как личность через общение с людьми.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6876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контролировать своё поведение, сдерживать себя и прислушиваться к мнению других. Совершенствовать умения согласовывать свои действия с действиями партнёра при выполнении работы вдвоём.</w:t>
            </w:r>
          </w:p>
        </w:tc>
      </w:tr>
      <w:tr w:rsidR="00FF59A9" w:rsidRPr="00C57996" w:rsidTr="00195A3C">
        <w:trPr>
          <w:trHeight w:val="405"/>
        </w:trPr>
        <w:tc>
          <w:tcPr>
            <w:tcW w:w="3297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6876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Атрибуты к проигрыванию ситуации.</w:t>
            </w:r>
          </w:p>
        </w:tc>
      </w:tr>
      <w:tr w:rsidR="00FF59A9" w:rsidRPr="00C57996" w:rsidTr="00195A3C">
        <w:trPr>
          <w:trHeight w:val="405"/>
        </w:trPr>
        <w:tc>
          <w:tcPr>
            <w:tcW w:w="10173" w:type="dxa"/>
            <w:gridSpan w:val="5"/>
          </w:tcPr>
          <w:p w:rsidR="00FF59A9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FF59A9" w:rsidRPr="00C57996" w:rsidTr="00195A3C">
        <w:trPr>
          <w:trHeight w:val="405"/>
        </w:trPr>
        <w:tc>
          <w:tcPr>
            <w:tcW w:w="1526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3685" w:type="dxa"/>
            <w:gridSpan w:val="2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Проблемная ситуация</w:t>
            </w:r>
          </w:p>
        </w:tc>
        <w:tc>
          <w:tcPr>
            <w:tcW w:w="2552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педагога</w:t>
            </w:r>
          </w:p>
        </w:tc>
        <w:tc>
          <w:tcPr>
            <w:tcW w:w="2410" w:type="dxa"/>
          </w:tcPr>
          <w:p w:rsidR="00FF59A9" w:rsidRPr="00CC22FE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C22FE"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</w:tc>
      </w:tr>
      <w:tr w:rsidR="00FF59A9" w:rsidRPr="00C57996" w:rsidTr="00195A3C">
        <w:trPr>
          <w:cantSplit/>
          <w:trHeight w:val="4144"/>
        </w:trPr>
        <w:tc>
          <w:tcPr>
            <w:tcW w:w="1526" w:type="dxa"/>
            <w:textDirection w:val="btLr"/>
          </w:tcPr>
          <w:p w:rsidR="00FF59A9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257DC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1.Предъявление </w:t>
            </w:r>
          </w:p>
          <w:p w:rsidR="00FF59A9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257DC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(возникновение, </w:t>
            </w:r>
            <w:proofErr w:type="gramEnd"/>
          </w:p>
          <w:p w:rsidR="00FF59A9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257DC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постановка) </w:t>
            </w:r>
          </w:p>
          <w:p w:rsidR="00FF59A9" w:rsidRPr="00257DCC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57DC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пробле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мной ситуации</w:t>
            </w:r>
          </w:p>
        </w:tc>
        <w:tc>
          <w:tcPr>
            <w:tcW w:w="3685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Проигрывается ситуация.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Петя и Миша играют в лабиринт. Встретились на узкой дорожке Мишина и Петина машины. «А, ну-ка, дай я проеду!» - потребовал Петя. «Ещё чего! Это ты уходи с дороги!» _ ответил Миша. «Ах так!» - разозлился Петя, схватил Мишину машину и сбросил с дороги. «Ну, и не буду играть с тобой», - сказал Миша, надув губы, отвернулся, по щекам его потекли слёзы. 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 чём сегодня мы будем говорить?</w:t>
            </w:r>
          </w:p>
        </w:tc>
        <w:tc>
          <w:tcPr>
            <w:tcW w:w="2552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Создаёт проблемную ситуацию.</w:t>
            </w:r>
          </w:p>
        </w:tc>
        <w:tc>
          <w:tcPr>
            <w:tcW w:w="2410" w:type="dxa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слушают проблемную ситуацию и делают предположения, о чём пойдёт речь.</w:t>
            </w:r>
          </w:p>
        </w:tc>
      </w:tr>
      <w:tr w:rsidR="00FF59A9" w:rsidRPr="00C57996" w:rsidTr="00195A3C">
        <w:trPr>
          <w:cantSplit/>
          <w:trHeight w:val="3563"/>
        </w:trPr>
        <w:tc>
          <w:tcPr>
            <w:tcW w:w="1526" w:type="dxa"/>
            <w:textDirection w:val="btLr"/>
          </w:tcPr>
          <w:p w:rsidR="00FF59A9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 w:rsidRPr="00257DC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 xml:space="preserve">2.Осознание сущности затруднения </w:t>
            </w:r>
          </w:p>
          <w:p w:rsidR="00FF59A9" w:rsidRPr="00257DCC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(формулирование противоречия)</w:t>
            </w: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Миша и Петя хотели играть вместе, но игры не получилось.</w:t>
            </w:r>
          </w:p>
        </w:tc>
        <w:tc>
          <w:tcPr>
            <w:tcW w:w="2552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Фиксирует внимание детей на обнаружении противоречий.</w:t>
            </w:r>
          </w:p>
        </w:tc>
        <w:tc>
          <w:tcPr>
            <w:tcW w:w="2410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Осознают создавшееся противоречие.</w:t>
            </w:r>
          </w:p>
        </w:tc>
      </w:tr>
      <w:tr w:rsidR="00FF59A9" w:rsidRPr="00C57996" w:rsidTr="00195A3C">
        <w:trPr>
          <w:cantSplit/>
          <w:trHeight w:val="1969"/>
        </w:trPr>
        <w:tc>
          <w:tcPr>
            <w:tcW w:w="1526" w:type="dxa"/>
            <w:textDirection w:val="btLr"/>
          </w:tcPr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DCC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lastRenderedPageBreak/>
              <w:t>3.Постановка проблемы (ф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ормулировка в виде вопроса)</w:t>
            </w:r>
          </w:p>
        </w:tc>
        <w:tc>
          <w:tcPr>
            <w:tcW w:w="3685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-Что надо сделать, чтобы мальчики играли без ссор и обид.</w:t>
            </w:r>
          </w:p>
        </w:tc>
        <w:tc>
          <w:tcPr>
            <w:tcW w:w="255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Формулирует или помогает сформулировать проблему.</w:t>
            </w:r>
          </w:p>
        </w:tc>
        <w:tc>
          <w:tcPr>
            <w:tcW w:w="2410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Участвуют в формулировке проблемы.</w:t>
            </w:r>
          </w:p>
        </w:tc>
      </w:tr>
      <w:tr w:rsidR="00FF59A9" w:rsidRPr="00C57996" w:rsidTr="00195A3C">
        <w:trPr>
          <w:cantSplit/>
          <w:trHeight w:val="2052"/>
        </w:trPr>
        <w:tc>
          <w:tcPr>
            <w:tcW w:w="1526" w:type="dxa"/>
            <w:textDirection w:val="btLr"/>
          </w:tcPr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57DCC">
              <w:rPr>
                <w:rFonts w:ascii="Times New Roman" w:hAnsi="Times New Roman"/>
                <w:b/>
                <w:sz w:val="24"/>
              </w:rPr>
              <w:t>4. Выдвижение гипотез - предположений</w:t>
            </w: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-Давайте посоветуем мальчикам, что надо делать, чтобы научиться играть без ссор и обид.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Организует выдвижение предположений. </w:t>
            </w:r>
          </w:p>
        </w:tc>
        <w:tc>
          <w:tcPr>
            <w:tcW w:w="2410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Высказывание детей: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1.предложить играть  по одному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2.наказать их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3.выслушать друг друга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ещё раз попробовать поиграть вместе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59A9" w:rsidRPr="00C57996" w:rsidTr="00195A3C">
        <w:trPr>
          <w:cantSplit/>
          <w:trHeight w:val="2693"/>
        </w:trPr>
        <w:tc>
          <w:tcPr>
            <w:tcW w:w="1526" w:type="dxa"/>
            <w:textDirection w:val="btLr"/>
          </w:tcPr>
          <w:p w:rsidR="00FF59A9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DCC">
              <w:rPr>
                <w:rFonts w:ascii="Times New Roman" w:hAnsi="Times New Roman"/>
                <w:b/>
                <w:sz w:val="24"/>
                <w:szCs w:val="24"/>
              </w:rPr>
              <w:t xml:space="preserve">5.Доказательство </w:t>
            </w: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57DCC">
              <w:rPr>
                <w:rFonts w:ascii="Times New Roman" w:hAnsi="Times New Roman"/>
                <w:b/>
                <w:sz w:val="24"/>
                <w:szCs w:val="24"/>
              </w:rPr>
              <w:t>гипотез</w:t>
            </w: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Задание в парах.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1.Нарисовать вдвоём на одном листе, что на свете жёлтого цвета.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2.На листе нарисована незаконченная линия, её нужно превратить в какую то фигуру.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-Интересно было работать вместе? Кто из вас придумал этот рисунок? С чем вы согласились? Думали ли по-другому? Какие чувства у вас возникли? Что каждому из вас понравилось в этом задании? О каких правилах вы помнили, когда рисовали?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 -Что было бы, когда одновременно говорить, не слушая друг друга? Значит, какое первое правило?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-Если кто- то командовал, не слушая мнения других детей, что произошло бы? Второе правило…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-Если бы ты не поделился …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-Если бы ты не уступил…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 Помогает выбрать правильное решение.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Помогает сформулировать правила.</w:t>
            </w:r>
          </w:p>
        </w:tc>
        <w:tc>
          <w:tcPr>
            <w:tcW w:w="2410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Доказывают своё мнение.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Формулируют  правила: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1.Говори по очереди, не перебивай друг друга.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2.когда скажешь своё мнение, спроси остальных: Вы согласны? А как вы думаете? Считайся с мнением друзей.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3.Делись игрушками не жадничай.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4.Надо уступать друг другу, не проявлять упрямство.</w:t>
            </w:r>
          </w:p>
        </w:tc>
      </w:tr>
      <w:tr w:rsidR="00FF59A9" w:rsidRPr="00C57996" w:rsidTr="00195A3C">
        <w:trPr>
          <w:cantSplit/>
          <w:trHeight w:val="1134"/>
        </w:trPr>
        <w:tc>
          <w:tcPr>
            <w:tcW w:w="1526" w:type="dxa"/>
            <w:textDirection w:val="btLr"/>
          </w:tcPr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57DCC">
              <w:rPr>
                <w:rFonts w:ascii="Times New Roman" w:hAnsi="Times New Roman"/>
                <w:b/>
                <w:sz w:val="24"/>
              </w:rPr>
              <w:t>6.Рефлексия</w:t>
            </w:r>
          </w:p>
        </w:tc>
        <w:tc>
          <w:tcPr>
            <w:tcW w:w="3685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-Ребята вам понравилось работать вместе? Почему?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 Выполняя разные задания, каждый из вас, что то узнал.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-Подумайте, в чём у вас вызвало затруднение? Есть над чем подумать?</w:t>
            </w:r>
          </w:p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 А теперь поблагодарите друг друга за работу вместе и постарайтесь помнить всегда, когда будете играть и работать вместе.</w:t>
            </w:r>
          </w:p>
        </w:tc>
        <w:tc>
          <w:tcPr>
            <w:tcW w:w="255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Организует взаимопроверку с детьми.</w:t>
            </w:r>
          </w:p>
        </w:tc>
        <w:tc>
          <w:tcPr>
            <w:tcW w:w="2410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Оценивают результат.</w:t>
            </w:r>
          </w:p>
        </w:tc>
      </w:tr>
    </w:tbl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Default="00FF59A9" w:rsidP="00FF59A9">
      <w:pPr>
        <w:jc w:val="center"/>
        <w:rPr>
          <w:rFonts w:ascii="Times New Roman" w:hAnsi="Times New Roman"/>
          <w:b/>
          <w:bCs/>
          <w:sz w:val="24"/>
        </w:rPr>
      </w:pPr>
    </w:p>
    <w:p w:rsidR="00FF59A9" w:rsidRPr="001D38EB" w:rsidRDefault="00FF59A9" w:rsidP="00FF59A9">
      <w:pPr>
        <w:jc w:val="center"/>
        <w:rPr>
          <w:rFonts w:ascii="Times New Roman" w:hAnsi="Times New Roman"/>
          <w:sz w:val="32"/>
        </w:rPr>
      </w:pPr>
      <w:r w:rsidRPr="001D38EB">
        <w:rPr>
          <w:rFonts w:ascii="Times New Roman" w:hAnsi="Times New Roman"/>
          <w:b/>
          <w:bCs/>
          <w:sz w:val="32"/>
        </w:rPr>
        <w:lastRenderedPageBreak/>
        <w:t>Технологическая карта занятия с использованием технологии проблемного обучения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44"/>
        <w:gridCol w:w="1433"/>
        <w:gridCol w:w="3402"/>
        <w:gridCol w:w="2693"/>
      </w:tblGrid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7528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– наше богатство</w:t>
            </w:r>
          </w:p>
        </w:tc>
      </w:tr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7528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Моё здоровье в моих руках</w:t>
            </w:r>
          </w:p>
        </w:tc>
      </w:tr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Образовательная область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7528" w:type="dxa"/>
            <w:gridSpan w:val="3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  Познавательное развитие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Самообслуживание  </w:t>
            </w:r>
            <w:proofErr w:type="gramStart"/>
            <w:r>
              <w:rPr>
                <w:rFonts w:ascii="Times New Roman" w:hAnsi="Times New Roman"/>
                <w:sz w:val="24"/>
              </w:rPr>
              <w:t>Двигательная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Познавательно – исследовательская</w:t>
            </w:r>
          </w:p>
        </w:tc>
      </w:tr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Возраст детей</w:t>
            </w:r>
          </w:p>
        </w:tc>
        <w:tc>
          <w:tcPr>
            <w:tcW w:w="7528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</w:t>
            </w:r>
          </w:p>
        </w:tc>
      </w:tr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7528" w:type="dxa"/>
            <w:gridSpan w:val="3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основ здорового образа жизни</w:t>
            </w:r>
          </w:p>
        </w:tc>
      </w:tr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7528" w:type="dxa"/>
            <w:gridSpan w:val="3"/>
          </w:tcPr>
          <w:p w:rsidR="00FF59A9" w:rsidRPr="00B16D6C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B16D6C">
              <w:rPr>
                <w:rFonts w:ascii="Times New Roman" w:hAnsi="Times New Roman"/>
                <w:sz w:val="24"/>
              </w:rPr>
              <w:t>акрепить представ</w:t>
            </w:r>
            <w:r>
              <w:rPr>
                <w:rFonts w:ascii="Times New Roman" w:hAnsi="Times New Roman"/>
                <w:sz w:val="24"/>
              </w:rPr>
              <w:t>ления о правилах личной гигиены, о полезных продуктах, в которых содержатся витамины.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B16D6C">
              <w:rPr>
                <w:rFonts w:ascii="Times New Roman" w:hAnsi="Times New Roman"/>
                <w:sz w:val="24"/>
              </w:rPr>
              <w:t xml:space="preserve">ормировать навыки </w:t>
            </w:r>
            <w:proofErr w:type="gramStart"/>
            <w:r w:rsidRPr="00B16D6C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B16D6C">
              <w:rPr>
                <w:rFonts w:ascii="Times New Roman" w:hAnsi="Times New Roman"/>
                <w:sz w:val="24"/>
              </w:rPr>
              <w:t xml:space="preserve"> выполнением правил личной гигиены.</w:t>
            </w:r>
          </w:p>
          <w:p w:rsidR="00FF59A9" w:rsidRPr="00C57996" w:rsidRDefault="00FF59A9" w:rsidP="00195A3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16D6C">
              <w:rPr>
                <w:rFonts w:ascii="Times New Roman" w:hAnsi="Times New Roman"/>
                <w:sz w:val="24"/>
                <w:szCs w:val="24"/>
              </w:rPr>
              <w:t xml:space="preserve">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 детей осознанное отношение к необходимости закаляться, заниматься спортом, есть овощи и фрукты, чтобы противостоять болезням.</w:t>
            </w:r>
            <w:r w:rsidRPr="00B16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59A9" w:rsidRPr="00C57996" w:rsidTr="00195A3C">
        <w:trPr>
          <w:trHeight w:val="405"/>
        </w:trPr>
        <w:tc>
          <w:tcPr>
            <w:tcW w:w="3104" w:type="dxa"/>
            <w:gridSpan w:val="2"/>
          </w:tcPr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Материал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Пособия</w:t>
            </w:r>
          </w:p>
          <w:p w:rsidR="00FF59A9" w:rsidRPr="00C57996" w:rsidRDefault="00FF59A9" w:rsidP="00195A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7996">
              <w:rPr>
                <w:rFonts w:ascii="Times New Roman" w:hAnsi="Times New Roman"/>
                <w:sz w:val="24"/>
              </w:rPr>
              <w:t>ТСО</w:t>
            </w:r>
          </w:p>
        </w:tc>
        <w:tc>
          <w:tcPr>
            <w:tcW w:w="7528" w:type="dxa"/>
            <w:gridSpan w:val="3"/>
          </w:tcPr>
          <w:p w:rsidR="00FF59A9" w:rsidRDefault="00FF59A9" w:rsidP="00195A3C">
            <w:pPr>
              <w:spacing w:after="0"/>
              <w:ind w:left="8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sz w:val="24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4"/>
              </w:rPr>
              <w:t>, микроскоп, игра «Разложи картинки»</w:t>
            </w:r>
          </w:p>
          <w:p w:rsidR="00FF59A9" w:rsidRPr="00C57996" w:rsidRDefault="00FF59A9" w:rsidP="00195A3C">
            <w:pPr>
              <w:spacing w:after="0"/>
              <w:ind w:left="85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F59A9" w:rsidRPr="00C57996" w:rsidTr="00195A3C">
        <w:trPr>
          <w:trHeight w:val="405"/>
        </w:trPr>
        <w:tc>
          <w:tcPr>
            <w:tcW w:w="10632" w:type="dxa"/>
            <w:gridSpan w:val="5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F59A9" w:rsidRPr="00C57996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57996">
              <w:rPr>
                <w:rFonts w:ascii="Times New Roman" w:hAnsi="Times New Roman"/>
                <w:b/>
                <w:sz w:val="24"/>
              </w:rPr>
              <w:t>Организационная структура</w:t>
            </w:r>
          </w:p>
        </w:tc>
      </w:tr>
      <w:tr w:rsidR="00FF59A9" w:rsidRPr="00C57996" w:rsidTr="00195A3C">
        <w:trPr>
          <w:trHeight w:val="405"/>
        </w:trPr>
        <w:tc>
          <w:tcPr>
            <w:tcW w:w="1560" w:type="dxa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Этапы</w:t>
            </w:r>
          </w:p>
        </w:tc>
        <w:tc>
          <w:tcPr>
            <w:tcW w:w="2977" w:type="dxa"/>
            <w:gridSpan w:val="2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Проблемная ситуация</w:t>
            </w:r>
          </w:p>
        </w:tc>
        <w:tc>
          <w:tcPr>
            <w:tcW w:w="3402" w:type="dxa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Действия педагога</w:t>
            </w:r>
          </w:p>
        </w:tc>
        <w:tc>
          <w:tcPr>
            <w:tcW w:w="2693" w:type="dxa"/>
          </w:tcPr>
          <w:p w:rsidR="00FF59A9" w:rsidRPr="00131E21" w:rsidRDefault="00FF59A9" w:rsidP="00195A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1E21"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</w:tc>
      </w:tr>
      <w:tr w:rsidR="00FF59A9" w:rsidRPr="00C57996" w:rsidTr="00195A3C">
        <w:trPr>
          <w:cantSplit/>
          <w:trHeight w:val="4328"/>
        </w:trPr>
        <w:tc>
          <w:tcPr>
            <w:tcW w:w="1560" w:type="dxa"/>
            <w:textDirection w:val="btLr"/>
          </w:tcPr>
          <w:p w:rsidR="00FF59A9" w:rsidRPr="00257DCC" w:rsidRDefault="00FF59A9" w:rsidP="00195A3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>1.Предъявление (возникновение, постановка) проблемной ситуации</w:t>
            </w:r>
          </w:p>
        </w:tc>
        <w:tc>
          <w:tcPr>
            <w:tcW w:w="2977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Пришло письмо от </w:t>
            </w:r>
            <w:proofErr w:type="spellStart"/>
            <w:r w:rsidRPr="00C51624">
              <w:rPr>
                <w:rFonts w:ascii="Times New Roman" w:hAnsi="Times New Roman"/>
              </w:rPr>
              <w:t>Мойдодыра</w:t>
            </w:r>
            <w:proofErr w:type="spellEnd"/>
            <w:r w:rsidRPr="00C51624">
              <w:rPr>
                <w:rFonts w:ascii="Times New Roman" w:hAnsi="Times New Roman"/>
              </w:rPr>
              <w:t xml:space="preserve">. Он сообщает, что в его городе появилась Лень </w:t>
            </w:r>
            <w:proofErr w:type="spellStart"/>
            <w:r w:rsidRPr="00C51624">
              <w:rPr>
                <w:rFonts w:ascii="Times New Roman" w:hAnsi="Times New Roman"/>
              </w:rPr>
              <w:t>Ленющая</w:t>
            </w:r>
            <w:proofErr w:type="spellEnd"/>
            <w:r w:rsidRPr="00C51624">
              <w:rPr>
                <w:rFonts w:ascii="Times New Roman" w:hAnsi="Times New Roman"/>
              </w:rPr>
              <w:t xml:space="preserve">, </w:t>
            </w:r>
            <w:proofErr w:type="spellStart"/>
            <w:r w:rsidRPr="00C51624">
              <w:rPr>
                <w:rFonts w:ascii="Times New Roman" w:hAnsi="Times New Roman"/>
              </w:rPr>
              <w:t>Грязнуля</w:t>
            </w:r>
            <w:proofErr w:type="spellEnd"/>
            <w:r w:rsidRPr="00C51624">
              <w:rPr>
                <w:rFonts w:ascii="Times New Roman" w:hAnsi="Times New Roman"/>
              </w:rPr>
              <w:t xml:space="preserve"> Грязнущая со своими верными слугами </w:t>
            </w:r>
            <w:proofErr w:type="spellStart"/>
            <w:r w:rsidRPr="00C51624">
              <w:rPr>
                <w:rFonts w:ascii="Times New Roman" w:hAnsi="Times New Roman"/>
              </w:rPr>
              <w:t>Нехочухами</w:t>
            </w:r>
            <w:proofErr w:type="spellEnd"/>
            <w:r w:rsidRPr="00C51624">
              <w:rPr>
                <w:rFonts w:ascii="Times New Roman" w:hAnsi="Times New Roman"/>
              </w:rPr>
              <w:t xml:space="preserve">. Они похищают маленьких детей и превращают их </w:t>
            </w:r>
            <w:proofErr w:type="gramStart"/>
            <w:r w:rsidRPr="00C51624">
              <w:rPr>
                <w:rFonts w:ascii="Times New Roman" w:hAnsi="Times New Roman"/>
              </w:rPr>
              <w:t>в</w:t>
            </w:r>
            <w:proofErr w:type="gramEnd"/>
            <w:r w:rsidRPr="00C51624">
              <w:rPr>
                <w:rFonts w:ascii="Times New Roman" w:hAnsi="Times New Roman"/>
              </w:rPr>
              <w:t xml:space="preserve"> грязных </w:t>
            </w:r>
            <w:proofErr w:type="spellStart"/>
            <w:r w:rsidRPr="00C51624">
              <w:rPr>
                <w:rFonts w:ascii="Times New Roman" w:hAnsi="Times New Roman"/>
              </w:rPr>
              <w:t>Нерях</w:t>
            </w:r>
            <w:proofErr w:type="spellEnd"/>
            <w:r w:rsidRPr="00C51624">
              <w:rPr>
                <w:rFonts w:ascii="Times New Roman" w:hAnsi="Times New Roman"/>
              </w:rPr>
              <w:t xml:space="preserve">. Лень </w:t>
            </w:r>
            <w:proofErr w:type="spellStart"/>
            <w:r w:rsidRPr="00C51624">
              <w:rPr>
                <w:rFonts w:ascii="Times New Roman" w:hAnsi="Times New Roman"/>
              </w:rPr>
              <w:t>Ленющая</w:t>
            </w:r>
            <w:proofErr w:type="spellEnd"/>
            <w:r w:rsidRPr="00C51624">
              <w:rPr>
                <w:rFonts w:ascii="Times New Roman" w:hAnsi="Times New Roman"/>
              </w:rPr>
              <w:t xml:space="preserve"> отнимает силы, насылает лень, и тогда ребята не хотят умываться, чистить зубы. </w:t>
            </w:r>
            <w:proofErr w:type="gramStart"/>
            <w:r w:rsidRPr="00C51624">
              <w:rPr>
                <w:rFonts w:ascii="Times New Roman" w:hAnsi="Times New Roman"/>
              </w:rPr>
              <w:t>А к ней на помощь тут же приходит Грязнуля Грязнущая.</w:t>
            </w:r>
            <w:proofErr w:type="gramEnd"/>
            <w:r w:rsidRPr="00C51624">
              <w:rPr>
                <w:rFonts w:ascii="Times New Roman" w:hAnsi="Times New Roman"/>
              </w:rPr>
              <w:t xml:space="preserve"> Она облепляет ребят грязью. </w:t>
            </w:r>
          </w:p>
        </w:tc>
        <w:tc>
          <w:tcPr>
            <w:tcW w:w="340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Создаёт проблемную ситуацию.</w:t>
            </w:r>
          </w:p>
        </w:tc>
        <w:tc>
          <w:tcPr>
            <w:tcW w:w="2693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Дети слушают проблемную ситуацию.</w:t>
            </w:r>
          </w:p>
        </w:tc>
      </w:tr>
      <w:tr w:rsidR="00FF59A9" w:rsidRPr="00C57996" w:rsidTr="00195A3C">
        <w:trPr>
          <w:cantSplit/>
          <w:trHeight w:val="2071"/>
        </w:trPr>
        <w:tc>
          <w:tcPr>
            <w:tcW w:w="1560" w:type="dxa"/>
            <w:textDirection w:val="btLr"/>
          </w:tcPr>
          <w:p w:rsidR="00FF59A9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 xml:space="preserve">2.Осознание </w:t>
            </w:r>
          </w:p>
          <w:p w:rsidR="00FF59A9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 xml:space="preserve">сущности </w:t>
            </w:r>
          </w:p>
          <w:p w:rsidR="00FF59A9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>затруднения</w:t>
            </w:r>
          </w:p>
          <w:p w:rsidR="00FF59A9" w:rsidRPr="00C51624" w:rsidRDefault="00FF59A9" w:rsidP="00195A3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 xml:space="preserve"> (формулирование противоречия)</w:t>
            </w:r>
          </w:p>
          <w:p w:rsidR="00FF59A9" w:rsidRPr="00257DCC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 xml:space="preserve">Лень </w:t>
            </w:r>
            <w:proofErr w:type="spellStart"/>
            <w:r w:rsidRPr="00C51624">
              <w:rPr>
                <w:rFonts w:ascii="Times New Roman" w:hAnsi="Times New Roman"/>
              </w:rPr>
              <w:t>Ленющая</w:t>
            </w:r>
            <w:proofErr w:type="spellEnd"/>
            <w:r w:rsidRPr="00C51624">
              <w:rPr>
                <w:rFonts w:ascii="Times New Roman" w:hAnsi="Times New Roman"/>
              </w:rPr>
              <w:t xml:space="preserve">, </w:t>
            </w:r>
            <w:proofErr w:type="spellStart"/>
            <w:r w:rsidRPr="00C51624">
              <w:rPr>
                <w:rFonts w:ascii="Times New Roman" w:hAnsi="Times New Roman"/>
              </w:rPr>
              <w:t>Грязнуля</w:t>
            </w:r>
            <w:proofErr w:type="spellEnd"/>
            <w:r w:rsidRPr="00C51624">
              <w:rPr>
                <w:rFonts w:ascii="Times New Roman" w:hAnsi="Times New Roman"/>
              </w:rPr>
              <w:t xml:space="preserve"> Грязнущая живут далеко, но они уже добираются до нас.</w:t>
            </w:r>
          </w:p>
        </w:tc>
        <w:tc>
          <w:tcPr>
            <w:tcW w:w="340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Фиксирует внимание детей на обнаружении противоречий</w:t>
            </w:r>
          </w:p>
        </w:tc>
        <w:tc>
          <w:tcPr>
            <w:tcW w:w="2693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Осознают создавшееся противоречие.</w:t>
            </w:r>
          </w:p>
        </w:tc>
      </w:tr>
      <w:tr w:rsidR="00FF59A9" w:rsidRPr="00C57996" w:rsidTr="00195A3C">
        <w:trPr>
          <w:cantSplit/>
          <w:trHeight w:val="1740"/>
        </w:trPr>
        <w:tc>
          <w:tcPr>
            <w:tcW w:w="1560" w:type="dxa"/>
            <w:textDirection w:val="btLr"/>
          </w:tcPr>
          <w:p w:rsidR="00FF59A9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  <w:proofErr w:type="gramStart"/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>3.Постановка проблемы (форму</w:t>
            </w:r>
            <w:proofErr w:type="gramEnd"/>
          </w:p>
          <w:p w:rsidR="00FF59A9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  <w:proofErr w:type="spellStart"/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>лировка</w:t>
            </w:r>
            <w:proofErr w:type="spellEnd"/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 xml:space="preserve"> в </w:t>
            </w:r>
          </w:p>
          <w:p w:rsidR="00FF59A9" w:rsidRPr="00C51624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>виде</w:t>
            </w:r>
            <w:proofErr w:type="gramEnd"/>
            <w:r w:rsidRPr="00C51624">
              <w:rPr>
                <w:rFonts w:ascii="Times New Roman" w:eastAsia="Lucida Sans Unicode" w:hAnsi="Times New Roman"/>
                <w:b/>
                <w:color w:val="000000"/>
                <w:lang w:bidi="en-US"/>
              </w:rPr>
              <w:t xml:space="preserve"> вопроса)</w:t>
            </w:r>
          </w:p>
        </w:tc>
        <w:tc>
          <w:tcPr>
            <w:tcW w:w="2977" w:type="dxa"/>
            <w:gridSpan w:val="2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Как не поддаться их влиянию?</w:t>
            </w:r>
          </w:p>
        </w:tc>
        <w:tc>
          <w:tcPr>
            <w:tcW w:w="3402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Формулирует или помогает сформулировать проблему.</w:t>
            </w:r>
          </w:p>
        </w:tc>
        <w:tc>
          <w:tcPr>
            <w:tcW w:w="2693" w:type="dxa"/>
          </w:tcPr>
          <w:p w:rsidR="00FF59A9" w:rsidRPr="00C51624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C51624">
              <w:rPr>
                <w:rFonts w:ascii="Times New Roman" w:hAnsi="Times New Roman"/>
              </w:rPr>
              <w:t>Входят в проблему.</w:t>
            </w:r>
          </w:p>
        </w:tc>
      </w:tr>
      <w:tr w:rsidR="00FF59A9" w:rsidRPr="00C57996" w:rsidTr="00195A3C">
        <w:trPr>
          <w:cantSplit/>
          <w:trHeight w:val="1982"/>
        </w:trPr>
        <w:tc>
          <w:tcPr>
            <w:tcW w:w="1560" w:type="dxa"/>
            <w:textDirection w:val="btLr"/>
          </w:tcPr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4BE2">
              <w:rPr>
                <w:rFonts w:ascii="Times New Roman" w:hAnsi="Times New Roman"/>
                <w:b/>
              </w:rPr>
              <w:lastRenderedPageBreak/>
              <w:t>4. Выдвижение</w:t>
            </w: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4BE2">
              <w:rPr>
                <w:rFonts w:ascii="Times New Roman" w:hAnsi="Times New Roman"/>
                <w:b/>
              </w:rPr>
              <w:t xml:space="preserve"> гипотез – </w:t>
            </w: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4BE2">
              <w:rPr>
                <w:rFonts w:ascii="Times New Roman" w:hAnsi="Times New Roman"/>
                <w:b/>
              </w:rPr>
              <w:t>предположений</w:t>
            </w: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/>
                <w:b/>
                <w:color w:val="000000"/>
                <w:lang w:bidi="en-US"/>
              </w:rPr>
            </w:pPr>
          </w:p>
        </w:tc>
        <w:tc>
          <w:tcPr>
            <w:tcW w:w="2977" w:type="dxa"/>
            <w:gridSpan w:val="2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Организует выдвижение предположений</w:t>
            </w:r>
          </w:p>
        </w:tc>
        <w:tc>
          <w:tcPr>
            <w:tcW w:w="2693" w:type="dxa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1.нужно побить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2.надо их прогнать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3.нужно их обмануть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4.дать им конфету, чтобы ушли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5.надо нам быть всегда чистыми, здоровыми</w:t>
            </w:r>
          </w:p>
        </w:tc>
      </w:tr>
      <w:tr w:rsidR="00FF59A9" w:rsidRPr="00C57996" w:rsidTr="00195A3C">
        <w:trPr>
          <w:cantSplit/>
          <w:trHeight w:val="11608"/>
        </w:trPr>
        <w:tc>
          <w:tcPr>
            <w:tcW w:w="1560" w:type="dxa"/>
            <w:textDirection w:val="btLr"/>
          </w:tcPr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4BE2">
              <w:rPr>
                <w:rFonts w:ascii="Times New Roman" w:hAnsi="Times New Roman"/>
                <w:b/>
              </w:rPr>
              <w:t>5.Доказательство гипотез</w:t>
            </w:r>
          </w:p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 вы понимаете быть здоровым?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-Чтобы быть таким, нужно вести здоровый образ жизни.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-Что такое здоровый образ жизни?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-Почему, если не будем мыть руки, можно заболеть?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 мы можем увидеть</w:t>
            </w:r>
            <w:r>
              <w:rPr>
                <w:rFonts w:ascii="Times New Roman" w:hAnsi="Times New Roman"/>
              </w:rPr>
              <w:t xml:space="preserve"> микробы</w:t>
            </w:r>
            <w:r w:rsidRPr="00114BE2">
              <w:rPr>
                <w:rFonts w:ascii="Times New Roman" w:hAnsi="Times New Roman"/>
              </w:rPr>
              <w:t>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-С помощью чего можно увидеть микробы?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-Какие предметы личной гигиены вы знаете?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 часто надо мыть руки?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-Какой должна быть пища?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-Какие продукты нужны твоему организму?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 можно закаливать свой организм?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-Не всегда есть возможность побегать по траве босиком или искупаться в речке, но есть замечательный способ закаливания, который можно делать каждый день, давайте вспомним его.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-Мы ежедневно слышим знакомые слова «физкультура», «спорт». В чём отличие этих двух понятий?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-Какой вид спорта больше всего нравиться?</w:t>
            </w:r>
          </w:p>
        </w:tc>
        <w:tc>
          <w:tcPr>
            <w:tcW w:w="3402" w:type="dxa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Организует взаимопроверку с детьми.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 xml:space="preserve">Лаборатория грязных рук. Эксперимент. (Воспитатель трёт руки мелом и здоровается с детьми за руку, оставляя на руках следы мела). 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Предлагает игру «Разложи картинки»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Предложить детям алгоритм «Как правильно мыть руки».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Предложить разложить картинки с продуктами на две группы.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Пантомима (показать детей, которые не любят делать зарядку, детей, которые занимаются физкультурой).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Пантомима (зимние, летние виды спорта).</w:t>
            </w:r>
          </w:p>
        </w:tc>
        <w:tc>
          <w:tcPr>
            <w:tcW w:w="2693" w:type="dxa"/>
          </w:tcPr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Красивый, крепкий, сильный, ловкий, подтянутый</w:t>
            </w:r>
          </w:p>
          <w:p w:rsidR="00FF59A9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1.соблюдать правила гигиены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2. правильно питаться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3. физкультурой заниматься</w:t>
            </w:r>
          </w:p>
          <w:p w:rsidR="00FF59A9" w:rsidRPr="00114BE2" w:rsidRDefault="00FF59A9" w:rsidP="00195A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 xml:space="preserve">4.закаливаться 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Дети с помощью микроскопа разглядывают, как выглядят микробы.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Дети раскладывают предметы личной гигиены, которыми могут пользоваться все члены семьи и, которые должны быть у каждого индивидуально.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Дети смотрят на карточки с изображением последовательности мытья рук и имитируют каждое движение.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Дети садятся на ковёр, делают самомассаж.</w:t>
            </w:r>
          </w:p>
        </w:tc>
      </w:tr>
      <w:tr w:rsidR="00FF59A9" w:rsidRPr="00C57996" w:rsidTr="00195A3C">
        <w:trPr>
          <w:cantSplit/>
          <w:trHeight w:val="1134"/>
        </w:trPr>
        <w:tc>
          <w:tcPr>
            <w:tcW w:w="1560" w:type="dxa"/>
            <w:textDirection w:val="btLr"/>
          </w:tcPr>
          <w:p w:rsidR="00FF59A9" w:rsidRPr="00114BE2" w:rsidRDefault="00FF59A9" w:rsidP="00195A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14BE2">
              <w:rPr>
                <w:rFonts w:ascii="Times New Roman" w:hAnsi="Times New Roman"/>
                <w:b/>
              </w:rPr>
              <w:t>6.Рефлексия</w:t>
            </w:r>
          </w:p>
        </w:tc>
        <w:tc>
          <w:tcPr>
            <w:tcW w:w="2977" w:type="dxa"/>
            <w:gridSpan w:val="2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 xml:space="preserve">-Ребята, как вы думаете, смогут ли  Лень </w:t>
            </w:r>
            <w:proofErr w:type="spellStart"/>
            <w:r w:rsidRPr="00114BE2">
              <w:rPr>
                <w:rFonts w:ascii="Times New Roman" w:hAnsi="Times New Roman"/>
              </w:rPr>
              <w:t>Ленющая</w:t>
            </w:r>
            <w:proofErr w:type="spellEnd"/>
            <w:r w:rsidRPr="00114BE2">
              <w:rPr>
                <w:rFonts w:ascii="Times New Roman" w:hAnsi="Times New Roman"/>
              </w:rPr>
              <w:t xml:space="preserve">, </w:t>
            </w:r>
            <w:proofErr w:type="spellStart"/>
            <w:r w:rsidRPr="00114BE2">
              <w:rPr>
                <w:rFonts w:ascii="Times New Roman" w:hAnsi="Times New Roman"/>
              </w:rPr>
              <w:t>Грязнуля</w:t>
            </w:r>
            <w:proofErr w:type="spellEnd"/>
            <w:r w:rsidRPr="00114BE2">
              <w:rPr>
                <w:rFonts w:ascii="Times New Roman" w:hAnsi="Times New Roman"/>
              </w:rPr>
              <w:t xml:space="preserve"> Грязнущая заколдовать нас? Почему?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 xml:space="preserve"> -Что тебе больше всего понравилось?</w:t>
            </w:r>
          </w:p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Организует взаимопроверку с детьми.</w:t>
            </w:r>
          </w:p>
        </w:tc>
        <w:tc>
          <w:tcPr>
            <w:tcW w:w="2693" w:type="dxa"/>
          </w:tcPr>
          <w:p w:rsidR="00FF59A9" w:rsidRPr="00114BE2" w:rsidRDefault="00FF59A9" w:rsidP="00195A3C">
            <w:pPr>
              <w:spacing w:after="0" w:line="240" w:lineRule="auto"/>
              <w:rPr>
                <w:rFonts w:ascii="Times New Roman" w:hAnsi="Times New Roman"/>
              </w:rPr>
            </w:pPr>
            <w:r w:rsidRPr="00114BE2">
              <w:rPr>
                <w:rFonts w:ascii="Times New Roman" w:hAnsi="Times New Roman"/>
              </w:rPr>
              <w:t>Оценивают результат.</w:t>
            </w:r>
          </w:p>
        </w:tc>
      </w:tr>
    </w:tbl>
    <w:p w:rsidR="00FF59A9" w:rsidRPr="006171CA" w:rsidRDefault="00FF59A9" w:rsidP="00FF59A9">
      <w:pPr>
        <w:jc w:val="both"/>
        <w:rPr>
          <w:rFonts w:ascii="Times New Roman" w:hAnsi="Times New Roman"/>
          <w:sz w:val="24"/>
          <w:szCs w:val="24"/>
        </w:rPr>
      </w:pPr>
    </w:p>
    <w:p w:rsidR="006B16F9" w:rsidRDefault="006B16F9">
      <w:bookmarkStart w:id="0" w:name="_GoBack"/>
      <w:bookmarkEnd w:id="0"/>
    </w:p>
    <w:sectPr w:rsidR="006B16F9" w:rsidSect="003C49A8">
      <w:pgSz w:w="11906" w:h="16838"/>
      <w:pgMar w:top="426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9A9"/>
    <w:rsid w:val="0067387B"/>
    <w:rsid w:val="00680BD5"/>
    <w:rsid w:val="006B16F9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2015-05-17T11:53:00Z</dcterms:created>
  <dcterms:modified xsi:type="dcterms:W3CDTF">2015-05-17T14:09:00Z</dcterms:modified>
</cp:coreProperties>
</file>