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1D036" w14:textId="77777777" w:rsidR="00D862E4" w:rsidRPr="00D862E4" w:rsidRDefault="00D862E4" w:rsidP="00D862E4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Hlk24651301"/>
      <w:r w:rsidRPr="00D862E4">
        <w:rPr>
          <w:rFonts w:ascii="Times New Roman" w:hAnsi="Times New Roman" w:cs="Times New Roman"/>
          <w:b/>
          <w:sz w:val="56"/>
          <w:szCs w:val="56"/>
        </w:rPr>
        <w:t>Консультация для родителей</w:t>
      </w:r>
    </w:p>
    <w:p w14:paraId="318D6DFA" w14:textId="218C6892" w:rsidR="00D862E4" w:rsidRPr="00D862E4" w:rsidRDefault="008730D4" w:rsidP="00D862E4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тему:</w:t>
      </w:r>
    </w:p>
    <w:p w14:paraId="19C0D8CE" w14:textId="665E90BF" w:rsidR="00D862E4" w:rsidRPr="008730D4" w:rsidRDefault="00D862E4" w:rsidP="00D862E4">
      <w:pPr>
        <w:ind w:firstLine="567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8730D4">
        <w:rPr>
          <w:rFonts w:ascii="Times New Roman" w:hAnsi="Times New Roman" w:cs="Times New Roman"/>
          <w:b/>
          <w:i/>
          <w:sz w:val="52"/>
          <w:szCs w:val="52"/>
        </w:rPr>
        <w:t>«Расскажите детям о профессиях»</w:t>
      </w:r>
    </w:p>
    <w:bookmarkEnd w:id="0"/>
    <w:p w14:paraId="24C5ACF0" w14:textId="69FA651B" w:rsidR="00D35DAC" w:rsidRDefault="00D35DAC" w:rsidP="00D862E4">
      <w:pPr>
        <w:tabs>
          <w:tab w:val="left" w:pos="9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C7335A" w14:textId="0335FBB4" w:rsidR="00D35DAC" w:rsidRDefault="00D35DAC" w:rsidP="00CE580F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B8674" w14:textId="1D8E9D51" w:rsidR="00D35DAC" w:rsidRDefault="00D35DAC" w:rsidP="0041158E">
      <w:pPr>
        <w:tabs>
          <w:tab w:val="left" w:pos="9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21C0DC" w14:textId="0399993A" w:rsidR="00D35DAC" w:rsidRDefault="008730D4" w:rsidP="00CE580F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DA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176F78BB" wp14:editId="1AEDFF82">
            <wp:simplePos x="0" y="0"/>
            <wp:positionH relativeFrom="margin">
              <wp:posOffset>-548005</wp:posOffset>
            </wp:positionH>
            <wp:positionV relativeFrom="margin">
              <wp:posOffset>2558052</wp:posOffset>
            </wp:positionV>
            <wp:extent cx="7014210" cy="6660515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666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5485D" w14:textId="77777777" w:rsidR="00D862E4" w:rsidRPr="00D7640F" w:rsidRDefault="00D862E4" w:rsidP="00D862E4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640F">
        <w:rPr>
          <w:rFonts w:ascii="Times New Roman" w:hAnsi="Times New Roman" w:cs="Times New Roman"/>
          <w:b/>
          <w:sz w:val="36"/>
          <w:szCs w:val="36"/>
        </w:rPr>
        <w:lastRenderedPageBreak/>
        <w:t>Консультация для родителей</w:t>
      </w:r>
    </w:p>
    <w:p w14:paraId="04A5E87D" w14:textId="77777777" w:rsidR="00D862E4" w:rsidRPr="00D7640F" w:rsidRDefault="00D862E4" w:rsidP="00D862E4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BE96F40" w14:textId="0B622F2E" w:rsidR="00CE580F" w:rsidRPr="00D7640F" w:rsidRDefault="00D862E4" w:rsidP="00D862E4">
      <w:pPr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7640F">
        <w:rPr>
          <w:rFonts w:ascii="Times New Roman" w:hAnsi="Times New Roman" w:cs="Times New Roman"/>
          <w:b/>
          <w:i/>
          <w:sz w:val="36"/>
          <w:szCs w:val="36"/>
        </w:rPr>
        <w:t>«Расскажите детям о профессиях»</w:t>
      </w:r>
    </w:p>
    <w:p w14:paraId="50B8AD6F" w14:textId="77777777" w:rsidR="00D862E4" w:rsidRPr="00D862E4" w:rsidRDefault="00D862E4" w:rsidP="00D862E4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55DAB83" w14:textId="42999A63" w:rsidR="00CE580F" w:rsidRPr="002E51FB" w:rsidRDefault="00CE580F" w:rsidP="00CE58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E51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E51FB">
        <w:rPr>
          <w:rFonts w:ascii="Times New Roman" w:hAnsi="Times New Roman" w:cs="Times New Roman"/>
          <w:b/>
          <w:sz w:val="28"/>
          <w:szCs w:val="28"/>
        </w:rPr>
        <w:t>Цель:</w:t>
      </w:r>
      <w:r w:rsidRPr="002E51FB">
        <w:rPr>
          <w:rFonts w:ascii="Times New Roman" w:hAnsi="Times New Roman" w:cs="Times New Roman"/>
          <w:sz w:val="28"/>
          <w:szCs w:val="28"/>
        </w:rPr>
        <w:t xml:space="preserve"> углубление знаний у родителей </w:t>
      </w:r>
      <w:r w:rsidR="00D35DAC">
        <w:rPr>
          <w:rFonts w:ascii="Times New Roman" w:hAnsi="Times New Roman" w:cs="Times New Roman"/>
          <w:sz w:val="28"/>
          <w:szCs w:val="28"/>
        </w:rPr>
        <w:t xml:space="preserve">и детей </w:t>
      </w:r>
      <w:r w:rsidRPr="002E51FB">
        <w:rPr>
          <w:rFonts w:ascii="Times New Roman" w:hAnsi="Times New Roman" w:cs="Times New Roman"/>
          <w:sz w:val="28"/>
          <w:szCs w:val="28"/>
        </w:rPr>
        <w:t>о разнообразии современных профессий.</w:t>
      </w:r>
    </w:p>
    <w:p w14:paraId="6589A272" w14:textId="77777777" w:rsidR="00787792" w:rsidRPr="002E51FB" w:rsidRDefault="00787792" w:rsidP="00CE580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без исключения родители хотят, чтобы их дети были счастливы, чтобы в жизни им сопутствовал успех, чтобы они самореализовались в какой-то деятельности. То есть получили профессию по душе, ориентируясь на свои стремления и желания. Родителям необходимо заметить к чему тяготеет их ребенок больше всего.</w:t>
      </w:r>
    </w:p>
    <w:p w14:paraId="6C29D1CB" w14:textId="77777777" w:rsidR="00787792" w:rsidRPr="002E51FB" w:rsidRDefault="00101005" w:rsidP="0007304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и так, что человек ни к чему не тяготеет, меняя одну за другой профессии, так и не может определиться в жизни. Но, в конце концов, обязательно находить  дело по душе. И наша задача, а также родителей правильно, но не навязчиво помочь ребенку правильно выбрать профессию по душе.</w:t>
      </w:r>
    </w:p>
    <w:p w14:paraId="1B62458B" w14:textId="77777777" w:rsidR="00101005" w:rsidRPr="002E51FB" w:rsidRDefault="00867F85" w:rsidP="00CE580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профессиями можно начинать как можно раньше. Бережное отношение к труду, умение работать в коллективе – это качества, которые необходимо воспитывать в юном поколении. Огромное значение в воспитании детей имеет знакомство с трудом взрослого человека. Рассказы детям о профессиях расширяют их кругозор, у них проявляется интерес к окружающему миру, воспитывается уважение к чужому труду.</w:t>
      </w:r>
    </w:p>
    <w:p w14:paraId="2412B572" w14:textId="08064607" w:rsidR="00867F85" w:rsidRPr="002E51FB" w:rsidRDefault="00D862E4" w:rsidP="00CE580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01005"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семье по-разному подходят к обучающему моменту. Родители решают для себя сами, когда и в каком объеме малыш готов получать знания. Как познакомить ребенка с окружающим растительным и животным миром, в какое время стоит начинать учить малыша чтению или письму и когда рассказать о профессиях.  Последнее чрезвычайно важно для самосознания ребенка, для правильного формирования отношения к собственному труду и работе других людей, определения их роли в человеческой жизни. Переходя от одного обучающего момента к другому – ребенок развивается.  Когда ребенка знакомить с профессиями?  Начинать рассказывать некоторые отличия одной профессии от другой можно уже с полутора-двухлетнего возраста малыша. Но, преследуя благие намерения обучить ребенка существующим во взрослом мире работам, необходимо не забывать о том, что малышам многие вещи осмыслить еще тяжело. Особенно то, что они никогда не видели, или о чем совершенно не имеют представления.  Потому первыми в списке будут профессии, с </w:t>
      </w:r>
      <w:r w:rsidR="00101005"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представителями которых дети встречаются достаточно часто – продавцы, водители общественного транспорта, дворники, врачи, полицейский.  Когда ребенок уже имеет некое представление о машинах, механизмах, инструментах и рабочем инвентаре, можно постепенно вводить понятия других профессий.  С 3-4 лет дети уже немного должны знать о том, где и кем работают члены семьи – мама, папа, бабушка; в чем заключается их </w:t>
      </w:r>
      <w:bookmarkStart w:id="1" w:name="_GoBack"/>
      <w:bookmarkEnd w:id="1"/>
      <w:r w:rsidR="00101005"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работа, чем ценна. С возрастом информация должна дополняться.  </w:t>
      </w:r>
    </w:p>
    <w:p w14:paraId="7CC7A8FB" w14:textId="77777777" w:rsidR="00CE580F" w:rsidRPr="002E51FB" w:rsidRDefault="00CE580F" w:rsidP="00CE58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AAABD5" w14:textId="77777777" w:rsidR="00650F28" w:rsidRPr="002E51FB" w:rsidRDefault="00650F28" w:rsidP="00CE58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познакомить ребенка с профессиями?</w:t>
      </w:r>
    </w:p>
    <w:p w14:paraId="388ECD97" w14:textId="77777777" w:rsidR="00650F28" w:rsidRPr="002E51FB" w:rsidRDefault="00650F28" w:rsidP="00CE580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5773"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Походы на рабочие места и экскурсии.  Чтобы рассказать малышу о таких профессиях как продавец, повар или строитель,  можно сходить в продуктовый магазин, в столовую, подойти к возводящемуся или ремонтируемому зданию и на наглядных примерах описать принципы работы и используемые инструменты. Например, продавец взвешивает и упаковывает фрукты, а затем за плату отдает их покупателю. В магазине обратите внимание на то, что товар был привезен на больших машинах рано утром, потом его выгрузили грузчики, а продавцы аккуратно составили все на полках.Познакомить ребенка с пожарниками, рыбаками или стоматологом, можно, совершив экскурсионный поход на их рабочее место. </w:t>
      </w:r>
    </w:p>
    <w:p w14:paraId="5971F112" w14:textId="77777777" w:rsidR="00505773" w:rsidRPr="002E51FB" w:rsidRDefault="00650F28" w:rsidP="00CE580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5773"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7F85"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время прогулки учите ребенка бросать мусор только в урну. Расскажите ему, что рано утром дворники подметают улицы, чтобы город был чистым, и всем было бы приятно гулять в нем. </w:t>
      </w:r>
      <w:r w:rsidR="009B16DB"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Вернувшись домой, еще раз вспомните, людей каких профессий вы встретили сегодня. Закрепить материал можно, попросив ребенка нарисовать, например, строителя в желтой каске или дворника, убирающего листву.</w:t>
      </w:r>
    </w:p>
    <w:p w14:paraId="033A29DE" w14:textId="77777777" w:rsidR="00CE580F" w:rsidRPr="002E51FB" w:rsidRDefault="00CE580F" w:rsidP="00CE58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64D375" w14:textId="77777777" w:rsidR="009B16DB" w:rsidRPr="002E51FB" w:rsidRDefault="009B16DB" w:rsidP="00CE58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Профессии в моей семье</w:t>
      </w:r>
    </w:p>
    <w:p w14:paraId="5C1116FB" w14:textId="77777777" w:rsidR="009B16DB" w:rsidRPr="002E51FB" w:rsidRDefault="009B16DB" w:rsidP="00CE580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профессиях своих родственников помогает ребенку больше узнать о собственной семье, укрепляет семейные узы. Особенно интересны будут рассказы о роде занятий прадедушек, прабабушек, если, конечно, такие сведения сохранились в семье.</w:t>
      </w:r>
    </w:p>
    <w:p w14:paraId="16AB861C" w14:textId="77777777" w:rsidR="009B16DB" w:rsidRPr="002E51FB" w:rsidRDefault="009B16DB" w:rsidP="00CE580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Историю можно проиллюстрировать старинными фотографиями, грамотами или даже трудовой книжкой. </w:t>
      </w:r>
    </w:p>
    <w:p w14:paraId="4D449B5D" w14:textId="77777777" w:rsidR="009B16DB" w:rsidRPr="002E51FB" w:rsidRDefault="009B16DB" w:rsidP="00CE580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Постарайтесь объяснить суть вашего труда, его важность для других людей. Например, папа вместе с другими строителями, строит дома, чтобы потом там жили люди. Осветите профессии людей, которые трудятся вместе с вами. Рассказывайте с уважением о своих коллегах. Расскажите, что вам нравится приносить пользу людям, что вы с удовольствием ходите на работу. Покажите грамоты и награды, которые вы получили. </w:t>
      </w:r>
    </w:p>
    <w:p w14:paraId="5C092BA8" w14:textId="77777777" w:rsidR="009B16DB" w:rsidRPr="002E51FB" w:rsidRDefault="009B16DB" w:rsidP="00A25D4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беседах о профессиях взрослым нужно помнить несколько несложных правил. Никогда не делите род занятий на хорошие и плохие, престижные и не очень.</w:t>
      </w:r>
    </w:p>
    <w:p w14:paraId="66DCA2F2" w14:textId="77777777" w:rsidR="00505773" w:rsidRPr="002E51FB" w:rsidRDefault="009B16DB" w:rsidP="00CE580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понимать важность любого труда и уважать каждую профессию. Не стоит упоминать о размере заработной платы. Если вы лично негативно относитесь к представителям какой-либо профессии, воздержитесь от эмоций. Информацию нужно преподносить ровно, без негатива, чтобы у малыша сложилось беспристрастное отношение ко всем профессиям.</w:t>
      </w:r>
    </w:p>
    <w:p w14:paraId="396412BA" w14:textId="77777777" w:rsidR="00CE580F" w:rsidRPr="002E51FB" w:rsidRDefault="00CE580F" w:rsidP="00CE58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2F4A3A" w14:textId="77777777" w:rsidR="00AB7134" w:rsidRPr="002E51FB" w:rsidRDefault="00AB7134" w:rsidP="00CE58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CE580F" w:rsidRPr="002E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итаем вместе с детьми</w:t>
      </w:r>
    </w:p>
    <w:p w14:paraId="7213A35D" w14:textId="7B01F53B" w:rsidR="00822D18" w:rsidRPr="002E51FB" w:rsidRDefault="00D862E4" w:rsidP="00CE580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1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0560" behindDoc="1" locked="0" layoutInCell="1" allowOverlap="1" wp14:anchorId="155FA105" wp14:editId="72581AA6">
            <wp:simplePos x="0" y="0"/>
            <wp:positionH relativeFrom="column">
              <wp:posOffset>1103267</wp:posOffset>
            </wp:positionH>
            <wp:positionV relativeFrom="paragraph">
              <wp:posOffset>123553</wp:posOffset>
            </wp:positionV>
            <wp:extent cx="1563370" cy="2026920"/>
            <wp:effectExtent l="133350" t="114300" r="132080" b="106680"/>
            <wp:wrapTight wrapText="bothSides">
              <wp:wrapPolygon edited="0">
                <wp:start x="-713" y="-113"/>
                <wp:lineTo x="-576" y="6635"/>
                <wp:lineTo x="-735" y="13209"/>
                <wp:lineTo x="-373" y="19728"/>
                <wp:lineTo x="-194" y="20733"/>
                <wp:lineTo x="12455" y="21649"/>
                <wp:lineTo x="19899" y="21681"/>
                <wp:lineTo x="20160" y="21653"/>
                <wp:lineTo x="21985" y="21460"/>
                <wp:lineTo x="21849" y="4262"/>
                <wp:lineTo x="21573" y="1218"/>
                <wp:lineTo x="21144" y="-1195"/>
                <wp:lineTo x="14446" y="-1511"/>
                <wp:lineTo x="1894" y="-388"/>
                <wp:lineTo x="-713" y="-113"/>
              </wp:wrapPolygon>
            </wp:wrapTight>
            <wp:docPr id="10" name="Рисунок 10" descr="http://old.prodalit.ru/images/480000/477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ld.prodalit.ru/images/480000/4775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8598">
                      <a:off x="0" y="0"/>
                      <a:ext cx="156337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2D18" w:rsidRPr="002E51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1" locked="0" layoutInCell="1" allowOverlap="1" wp14:anchorId="714104EC" wp14:editId="6666BAC8">
            <wp:simplePos x="0" y="0"/>
            <wp:positionH relativeFrom="column">
              <wp:posOffset>-3810</wp:posOffset>
            </wp:positionH>
            <wp:positionV relativeFrom="paragraph">
              <wp:posOffset>177165</wp:posOffset>
            </wp:positionV>
            <wp:extent cx="1351915" cy="1838960"/>
            <wp:effectExtent l="190500" t="133350" r="172085" b="123190"/>
            <wp:wrapTight wrapText="bothSides">
              <wp:wrapPolygon edited="0">
                <wp:start x="20751" y="-272"/>
                <wp:lineTo x="818" y="-3436"/>
                <wp:lineTo x="-1237" y="3563"/>
                <wp:lineTo x="-1805" y="10798"/>
                <wp:lineTo x="-615" y="10987"/>
                <wp:lineTo x="-1778" y="18128"/>
                <wp:lineTo x="-588" y="18317"/>
                <wp:lineTo x="-531" y="21302"/>
                <wp:lineTo x="1552" y="21632"/>
                <wp:lineTo x="1849" y="21680"/>
                <wp:lineTo x="20238" y="21622"/>
                <wp:lineTo x="22094" y="18483"/>
                <wp:lineTo x="22158" y="18265"/>
                <wp:lineTo x="21996" y="14576"/>
                <wp:lineTo x="22131" y="10935"/>
                <wp:lineTo x="21969" y="7247"/>
                <wp:lineTo x="22104" y="3606"/>
                <wp:lineTo x="21942" y="-83"/>
                <wp:lineTo x="20751" y="-272"/>
              </wp:wrapPolygon>
            </wp:wrapTight>
            <wp:docPr id="8" name="Рисунок 8" descr="http://loradix.ru/images/3/14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radix.ru/images/3/146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69006">
                      <a:off x="0" y="0"/>
                      <a:ext cx="135191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6F171A" w14:textId="42861E2D" w:rsidR="001614F1" w:rsidRPr="002E51FB" w:rsidRDefault="00AB7134" w:rsidP="00CE580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Многие детские поэты и писатели излагали описания тех или иных рабочих профессий в своих произведениях: Дж. Родари – «Чем пахнут ремесла?» В. Маяковский – «Кем быть?» </w:t>
      </w:r>
      <w:r w:rsidR="001614F1"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Маршак «Пожар», «Почта»,</w:t>
      </w:r>
      <w:r w:rsidR="00D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Барто – «Маляр», «Песня моряков», «Ветеринарный врач». С. Михалков – «Парикмахер», «Дядя Степа».  Б. Заходер – «Портниха», «Строители», «Сапожник», «Шофер». С. Чертков – Детям о профессиях: «Пограничник», «Доярка», «Фокусник», «Повар», «Парикмахер», «Столяр», «Ветеринар», «Летчик», «Моряк», «Фермер», «Рыбак», «Пожарный», «Ученый», «Музыкант»</w:t>
      </w:r>
      <w:r w:rsidR="001614F1"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,В. А. Сухомлинский « Вол и садовник», « Моя мама пахнет хлебом», « Пекарь и швея», « Беда заставит учиться»</w:t>
      </w: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  </w:t>
      </w:r>
    </w:p>
    <w:p w14:paraId="1ED62514" w14:textId="77777777" w:rsidR="00505773" w:rsidRPr="002E51FB" w:rsidRDefault="00505773" w:rsidP="00CE5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5921A5" w14:textId="77777777" w:rsidR="001614F1" w:rsidRPr="002E51FB" w:rsidRDefault="00CE580F" w:rsidP="00CE5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0E187DF9" wp14:editId="5CA581D6">
            <wp:simplePos x="0" y="0"/>
            <wp:positionH relativeFrom="column">
              <wp:posOffset>3515360</wp:posOffset>
            </wp:positionH>
            <wp:positionV relativeFrom="paragraph">
              <wp:posOffset>398780</wp:posOffset>
            </wp:positionV>
            <wp:extent cx="2392045" cy="1793875"/>
            <wp:effectExtent l="0" t="0" r="0" b="0"/>
            <wp:wrapTight wrapText="bothSides">
              <wp:wrapPolygon edited="0">
                <wp:start x="0" y="0"/>
                <wp:lineTo x="0" y="21332"/>
                <wp:lineTo x="21503" y="21332"/>
                <wp:lineTo x="21503" y="0"/>
                <wp:lineTo x="0" y="0"/>
              </wp:wrapPolygon>
            </wp:wrapTight>
            <wp:docPr id="11" name="Рисунок 11" descr="http://bigslide.ru/images/10/9732/831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igslide.ru/images/10/9732/831/img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4F1" w:rsidRPr="002E51FB">
        <w:rPr>
          <w:rFonts w:ascii="Times New Roman" w:hAnsi="Times New Roman" w:cs="Times New Roman"/>
          <w:sz w:val="28"/>
          <w:szCs w:val="28"/>
        </w:rPr>
        <w:t xml:space="preserve">Для развития слуховой памяти можно разучить с ребенком коротенькие </w:t>
      </w:r>
      <w:r w:rsidR="001614F1" w:rsidRPr="002E51FB">
        <w:rPr>
          <w:rFonts w:ascii="Times New Roman" w:hAnsi="Times New Roman" w:cs="Times New Roman"/>
          <w:b/>
          <w:sz w:val="28"/>
          <w:szCs w:val="28"/>
        </w:rPr>
        <w:t>стихотворения</w:t>
      </w:r>
      <w:r w:rsidR="001614F1" w:rsidRPr="002E51FB">
        <w:rPr>
          <w:rFonts w:ascii="Times New Roman" w:hAnsi="Times New Roman" w:cs="Times New Roman"/>
          <w:sz w:val="28"/>
          <w:szCs w:val="28"/>
        </w:rPr>
        <w:t>.</w:t>
      </w:r>
    </w:p>
    <w:p w14:paraId="2E6C8551" w14:textId="77777777" w:rsidR="001614F1" w:rsidRPr="002E51FB" w:rsidRDefault="001614F1" w:rsidP="00CE580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1FB">
        <w:rPr>
          <w:rFonts w:ascii="Times New Roman" w:hAnsi="Times New Roman" w:cs="Times New Roman"/>
          <w:i/>
          <w:sz w:val="28"/>
          <w:szCs w:val="28"/>
        </w:rPr>
        <w:t>Ждет письма мой старший брат,</w:t>
      </w:r>
    </w:p>
    <w:p w14:paraId="14434E1E" w14:textId="77777777" w:rsidR="001614F1" w:rsidRPr="002E51FB" w:rsidRDefault="001614F1" w:rsidP="00CE580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1FB">
        <w:rPr>
          <w:rFonts w:ascii="Times New Roman" w:hAnsi="Times New Roman" w:cs="Times New Roman"/>
          <w:i/>
          <w:sz w:val="28"/>
          <w:szCs w:val="28"/>
        </w:rPr>
        <w:t>Я журналу буду рад,</w:t>
      </w:r>
    </w:p>
    <w:p w14:paraId="751898A1" w14:textId="77777777" w:rsidR="001614F1" w:rsidRPr="002E51FB" w:rsidRDefault="001614F1" w:rsidP="00CE580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1FB">
        <w:rPr>
          <w:rFonts w:ascii="Times New Roman" w:hAnsi="Times New Roman" w:cs="Times New Roman"/>
          <w:i/>
          <w:sz w:val="28"/>
          <w:szCs w:val="28"/>
        </w:rPr>
        <w:t>Папа ждет газету.</w:t>
      </w:r>
    </w:p>
    <w:p w14:paraId="4BA4607C" w14:textId="77777777" w:rsidR="001614F1" w:rsidRPr="002E51FB" w:rsidRDefault="001614F1" w:rsidP="00CE580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1FB">
        <w:rPr>
          <w:rFonts w:ascii="Times New Roman" w:hAnsi="Times New Roman" w:cs="Times New Roman"/>
          <w:i/>
          <w:sz w:val="28"/>
          <w:szCs w:val="28"/>
        </w:rPr>
        <w:t>Где же взять все это?</w:t>
      </w:r>
    </w:p>
    <w:p w14:paraId="7C164298" w14:textId="77777777" w:rsidR="001614F1" w:rsidRPr="002E51FB" w:rsidRDefault="001614F1" w:rsidP="00CE580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1FB">
        <w:rPr>
          <w:rFonts w:ascii="Times New Roman" w:hAnsi="Times New Roman" w:cs="Times New Roman"/>
          <w:i/>
          <w:sz w:val="28"/>
          <w:szCs w:val="28"/>
        </w:rPr>
        <w:t>Принесет нам это он -</w:t>
      </w:r>
    </w:p>
    <w:p w14:paraId="7D05C158" w14:textId="77777777" w:rsidR="001614F1" w:rsidRPr="002E51FB" w:rsidRDefault="001614F1" w:rsidP="00CE580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1FB">
        <w:rPr>
          <w:rFonts w:ascii="Times New Roman" w:hAnsi="Times New Roman" w:cs="Times New Roman"/>
          <w:i/>
          <w:sz w:val="28"/>
          <w:szCs w:val="28"/>
        </w:rPr>
        <w:t>Наш знакомый почтальон.</w:t>
      </w:r>
    </w:p>
    <w:p w14:paraId="60D73E2F" w14:textId="77777777" w:rsidR="001614F1" w:rsidRPr="002E51FB" w:rsidRDefault="001614F1" w:rsidP="00CE580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1FB">
        <w:rPr>
          <w:rFonts w:ascii="Times New Roman" w:hAnsi="Times New Roman" w:cs="Times New Roman"/>
          <w:i/>
          <w:sz w:val="28"/>
          <w:szCs w:val="28"/>
        </w:rPr>
        <w:t xml:space="preserve">               В. Нищев</w:t>
      </w:r>
    </w:p>
    <w:p w14:paraId="3C797C99" w14:textId="77777777" w:rsidR="001614F1" w:rsidRPr="002E51FB" w:rsidRDefault="001614F1" w:rsidP="00CE5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ADC629" w14:textId="77777777" w:rsidR="00CE580F" w:rsidRPr="002E51FB" w:rsidRDefault="00CE580F" w:rsidP="00CE5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97DECB" w14:textId="77777777" w:rsidR="00CE580F" w:rsidRPr="002E51FB" w:rsidRDefault="00CE580F" w:rsidP="00CE5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4B1207" w14:textId="77777777" w:rsidR="001614F1" w:rsidRPr="002E51FB" w:rsidRDefault="001614F1" w:rsidP="00CE580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1FB">
        <w:rPr>
          <w:rFonts w:ascii="Times New Roman" w:hAnsi="Times New Roman" w:cs="Times New Roman"/>
          <w:i/>
          <w:sz w:val="28"/>
          <w:szCs w:val="28"/>
        </w:rPr>
        <w:lastRenderedPageBreak/>
        <w:t>Кровельщик</w:t>
      </w:r>
    </w:p>
    <w:p w14:paraId="37FF48D2" w14:textId="77777777" w:rsidR="001614F1" w:rsidRPr="002E51FB" w:rsidRDefault="001614F1" w:rsidP="00CE580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1FB">
        <w:rPr>
          <w:rFonts w:ascii="Times New Roman" w:hAnsi="Times New Roman" w:cs="Times New Roman"/>
          <w:i/>
          <w:sz w:val="28"/>
          <w:szCs w:val="28"/>
        </w:rPr>
        <w:t xml:space="preserve">То не град, то не гром – </w:t>
      </w:r>
    </w:p>
    <w:p w14:paraId="5799758F" w14:textId="77777777" w:rsidR="001614F1" w:rsidRPr="002E51FB" w:rsidRDefault="001614F1" w:rsidP="00CE580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1FB">
        <w:rPr>
          <w:rFonts w:ascii="Times New Roman" w:hAnsi="Times New Roman" w:cs="Times New Roman"/>
          <w:i/>
          <w:sz w:val="28"/>
          <w:szCs w:val="28"/>
        </w:rPr>
        <w:t>Кровельщик на крыше.</w:t>
      </w:r>
    </w:p>
    <w:p w14:paraId="353FC904" w14:textId="77777777" w:rsidR="001614F1" w:rsidRPr="002E51FB" w:rsidRDefault="001614F1" w:rsidP="00CE580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1FB">
        <w:rPr>
          <w:rFonts w:ascii="Times New Roman" w:hAnsi="Times New Roman" w:cs="Times New Roman"/>
          <w:i/>
          <w:sz w:val="28"/>
          <w:szCs w:val="28"/>
        </w:rPr>
        <w:t xml:space="preserve">Бьет он громко молотком – </w:t>
      </w:r>
    </w:p>
    <w:p w14:paraId="6B0F5EAA" w14:textId="77777777" w:rsidR="001614F1" w:rsidRPr="002E51FB" w:rsidRDefault="001614F1" w:rsidP="00CE580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1FB">
        <w:rPr>
          <w:rFonts w:ascii="Times New Roman" w:hAnsi="Times New Roman" w:cs="Times New Roman"/>
          <w:i/>
          <w:sz w:val="28"/>
          <w:szCs w:val="28"/>
        </w:rPr>
        <w:t>Вся округа слышит.</w:t>
      </w:r>
    </w:p>
    <w:p w14:paraId="47AF9326" w14:textId="77777777" w:rsidR="001614F1" w:rsidRPr="002E51FB" w:rsidRDefault="001614F1" w:rsidP="00CE580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1FB">
        <w:rPr>
          <w:rFonts w:ascii="Times New Roman" w:hAnsi="Times New Roman" w:cs="Times New Roman"/>
          <w:i/>
          <w:sz w:val="28"/>
          <w:szCs w:val="28"/>
        </w:rPr>
        <w:t>Он железом кроет дом,</w:t>
      </w:r>
    </w:p>
    <w:p w14:paraId="35ACE828" w14:textId="77777777" w:rsidR="001614F1" w:rsidRPr="002E51FB" w:rsidRDefault="001614F1" w:rsidP="00CE580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1FB">
        <w:rPr>
          <w:rFonts w:ascii="Times New Roman" w:hAnsi="Times New Roman" w:cs="Times New Roman"/>
          <w:i/>
          <w:sz w:val="28"/>
          <w:szCs w:val="28"/>
        </w:rPr>
        <w:t>Чтобы сухо было в нем.</w:t>
      </w:r>
    </w:p>
    <w:p w14:paraId="455307B8" w14:textId="77777777" w:rsidR="001614F1" w:rsidRPr="002E51FB" w:rsidRDefault="001614F1" w:rsidP="00CE580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1FB">
        <w:rPr>
          <w:rFonts w:ascii="Times New Roman" w:hAnsi="Times New Roman" w:cs="Times New Roman"/>
          <w:i/>
          <w:sz w:val="28"/>
          <w:szCs w:val="28"/>
        </w:rPr>
        <w:t xml:space="preserve">                  В. Степанов</w:t>
      </w:r>
    </w:p>
    <w:p w14:paraId="1D5BF8BC" w14:textId="77777777" w:rsidR="001614F1" w:rsidRPr="002E51FB" w:rsidRDefault="001614F1" w:rsidP="00CE580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2046F" w14:textId="77777777" w:rsidR="00AB7134" w:rsidRPr="002E51FB" w:rsidRDefault="00AB7134" w:rsidP="00A25D4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Читая произведение и показывая иллюстрацию, можно доступно объяснить ребенку, кто такой пограничник, почтальон или механик. Кроме стихов</w:t>
      </w:r>
      <w:r w:rsidR="001614F1"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рассказов</w:t>
      </w: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загадки о профессиях. </w:t>
      </w:r>
    </w:p>
    <w:p w14:paraId="075102C0" w14:textId="77777777" w:rsidR="00505773" w:rsidRPr="002E51FB" w:rsidRDefault="00505773" w:rsidP="00A25D4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E32CEE" w14:textId="77777777" w:rsidR="004E72A1" w:rsidRPr="002E51FB" w:rsidRDefault="00CE580F" w:rsidP="00A25D40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</w:p>
    <w:p w14:paraId="2B3F949B" w14:textId="025F3444" w:rsidR="004E72A1" w:rsidRPr="002E51FB" w:rsidRDefault="00D862E4" w:rsidP="00A25D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2A1"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знакомство детей с профессиями происходит во время игр. Существует множество игр для расширения словарного запаса ребенка. Эти словесные игры не занимают дополнительного времени родителей, в них можно играть дома, когда мама готовит что-нибудь на кухне, в очереди в поликлинике, на прогулке.</w:t>
      </w:r>
    </w:p>
    <w:p w14:paraId="77CCB1B6" w14:textId="77777777" w:rsidR="00D862E4" w:rsidRDefault="004E72A1" w:rsidP="00A25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FB">
        <w:rPr>
          <w:rFonts w:ascii="Times New Roman" w:hAnsi="Times New Roman" w:cs="Times New Roman"/>
          <w:sz w:val="28"/>
          <w:szCs w:val="28"/>
        </w:rPr>
        <w:t xml:space="preserve">Для того, чтобы упражнять детей в умении определять название профессии по названиям действий, можно поиграть в игру </w:t>
      </w:r>
      <w:r w:rsidRPr="002E51FB">
        <w:rPr>
          <w:rFonts w:ascii="Times New Roman" w:hAnsi="Times New Roman" w:cs="Times New Roman"/>
          <w:b/>
          <w:sz w:val="28"/>
          <w:szCs w:val="28"/>
        </w:rPr>
        <w:t>«Кто это делает?»</w:t>
      </w:r>
      <w:r w:rsidRPr="002E51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34D899" w14:textId="156C5384" w:rsidR="004E72A1" w:rsidRPr="00D862E4" w:rsidRDefault="004E72A1" w:rsidP="00A25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E4">
        <w:rPr>
          <w:rFonts w:ascii="Times New Roman" w:hAnsi="Times New Roman" w:cs="Times New Roman"/>
          <w:sz w:val="28"/>
          <w:szCs w:val="28"/>
        </w:rPr>
        <w:t>Например:</w:t>
      </w:r>
    </w:p>
    <w:p w14:paraId="23663AB4" w14:textId="77777777" w:rsidR="004E72A1" w:rsidRPr="002E51FB" w:rsidRDefault="004E72A1" w:rsidP="00A25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FB">
        <w:rPr>
          <w:rFonts w:ascii="Times New Roman" w:hAnsi="Times New Roman" w:cs="Times New Roman"/>
          <w:sz w:val="28"/>
          <w:szCs w:val="28"/>
        </w:rPr>
        <w:t xml:space="preserve">- </w:t>
      </w:r>
      <w:r w:rsidR="00505773" w:rsidRPr="002E51FB">
        <w:rPr>
          <w:rFonts w:ascii="Times New Roman" w:hAnsi="Times New Roman" w:cs="Times New Roman"/>
          <w:sz w:val="28"/>
          <w:szCs w:val="28"/>
        </w:rPr>
        <w:tab/>
      </w:r>
      <w:r w:rsidRPr="002E51FB">
        <w:rPr>
          <w:rFonts w:ascii="Times New Roman" w:hAnsi="Times New Roman" w:cs="Times New Roman"/>
          <w:sz w:val="28"/>
          <w:szCs w:val="28"/>
        </w:rPr>
        <w:t xml:space="preserve">подстригает, укладывает, моет, причесывает, сушит… </w:t>
      </w:r>
      <w:r w:rsidRPr="002E51FB">
        <w:rPr>
          <w:rFonts w:ascii="Times New Roman" w:hAnsi="Times New Roman" w:cs="Times New Roman"/>
          <w:b/>
          <w:sz w:val="28"/>
          <w:szCs w:val="28"/>
        </w:rPr>
        <w:t>парикмахер</w:t>
      </w:r>
      <w:r w:rsidRPr="002E51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E6CC0E" w14:textId="77777777" w:rsidR="004E72A1" w:rsidRPr="002E51FB" w:rsidRDefault="004E72A1" w:rsidP="00A25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FB">
        <w:rPr>
          <w:rFonts w:ascii="Times New Roman" w:hAnsi="Times New Roman" w:cs="Times New Roman"/>
          <w:sz w:val="28"/>
          <w:szCs w:val="28"/>
        </w:rPr>
        <w:t xml:space="preserve">- замачивает, намыливает, стирает, сушит, гладит… </w:t>
      </w:r>
      <w:r w:rsidRPr="002E51FB">
        <w:rPr>
          <w:rFonts w:ascii="Times New Roman" w:hAnsi="Times New Roman" w:cs="Times New Roman"/>
          <w:b/>
          <w:sz w:val="28"/>
          <w:szCs w:val="28"/>
        </w:rPr>
        <w:t xml:space="preserve">прачка. </w:t>
      </w:r>
    </w:p>
    <w:p w14:paraId="682F058F" w14:textId="77777777" w:rsidR="004E72A1" w:rsidRPr="002E51FB" w:rsidRDefault="004E72A1" w:rsidP="00A25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FB">
        <w:rPr>
          <w:rFonts w:ascii="Times New Roman" w:hAnsi="Times New Roman" w:cs="Times New Roman"/>
          <w:sz w:val="28"/>
          <w:szCs w:val="28"/>
        </w:rPr>
        <w:t xml:space="preserve">- фасует, взвешивает, отрезает, заворачивает, считает … </w:t>
      </w:r>
      <w:r w:rsidRPr="002E51FB">
        <w:rPr>
          <w:rFonts w:ascii="Times New Roman" w:hAnsi="Times New Roman" w:cs="Times New Roman"/>
          <w:b/>
          <w:sz w:val="28"/>
          <w:szCs w:val="28"/>
        </w:rPr>
        <w:t>продавец.</w:t>
      </w:r>
    </w:p>
    <w:p w14:paraId="6EF51BEF" w14:textId="77777777" w:rsidR="004E72A1" w:rsidRPr="002E51FB" w:rsidRDefault="004E72A1" w:rsidP="00A25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FB">
        <w:rPr>
          <w:rFonts w:ascii="Times New Roman" w:hAnsi="Times New Roman" w:cs="Times New Roman"/>
          <w:sz w:val="28"/>
          <w:szCs w:val="28"/>
        </w:rPr>
        <w:t xml:space="preserve">Аналогично можно поиграть в игру </w:t>
      </w:r>
      <w:r w:rsidRPr="002E51FB">
        <w:rPr>
          <w:rFonts w:ascii="Times New Roman" w:hAnsi="Times New Roman" w:cs="Times New Roman"/>
          <w:b/>
          <w:sz w:val="28"/>
          <w:szCs w:val="28"/>
        </w:rPr>
        <w:t>«Кому что нужно для работы?»</w:t>
      </w:r>
      <w:r w:rsidRPr="002E51FB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14:paraId="4C3D899F" w14:textId="77777777" w:rsidR="004E72A1" w:rsidRPr="002E51FB" w:rsidRDefault="004E72A1" w:rsidP="00CE5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1FB">
        <w:rPr>
          <w:rFonts w:ascii="Times New Roman" w:hAnsi="Times New Roman" w:cs="Times New Roman"/>
          <w:sz w:val="28"/>
          <w:szCs w:val="28"/>
        </w:rPr>
        <w:t xml:space="preserve">- </w:t>
      </w:r>
      <w:r w:rsidRPr="002E51FB">
        <w:rPr>
          <w:rFonts w:ascii="Times New Roman" w:hAnsi="Times New Roman" w:cs="Times New Roman"/>
          <w:b/>
          <w:sz w:val="28"/>
          <w:szCs w:val="28"/>
        </w:rPr>
        <w:t>повару</w:t>
      </w:r>
      <w:r w:rsidRPr="002E51FB">
        <w:rPr>
          <w:rFonts w:ascii="Times New Roman" w:hAnsi="Times New Roman" w:cs="Times New Roman"/>
          <w:sz w:val="28"/>
          <w:szCs w:val="28"/>
        </w:rPr>
        <w:t xml:space="preserve"> – кастрюля, сковорода, миска, нож, доска, фартук, колпак</w:t>
      </w:r>
    </w:p>
    <w:p w14:paraId="6FD584E1" w14:textId="77777777" w:rsidR="004E72A1" w:rsidRPr="002E51FB" w:rsidRDefault="004E72A1" w:rsidP="00CE5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1FB">
        <w:rPr>
          <w:rFonts w:ascii="Times New Roman" w:hAnsi="Times New Roman" w:cs="Times New Roman"/>
          <w:b/>
          <w:sz w:val="28"/>
          <w:szCs w:val="28"/>
        </w:rPr>
        <w:t>- врачу</w:t>
      </w:r>
      <w:r w:rsidRPr="002E51FB">
        <w:rPr>
          <w:rFonts w:ascii="Times New Roman" w:hAnsi="Times New Roman" w:cs="Times New Roman"/>
          <w:sz w:val="28"/>
          <w:szCs w:val="28"/>
        </w:rPr>
        <w:t xml:space="preserve"> – халат, лекарства, шприц, таблетки, рецепт</w:t>
      </w:r>
    </w:p>
    <w:p w14:paraId="6D57B00F" w14:textId="77777777" w:rsidR="004E72A1" w:rsidRPr="002E51FB" w:rsidRDefault="004E72A1" w:rsidP="00CE5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1FB">
        <w:rPr>
          <w:rFonts w:ascii="Times New Roman" w:hAnsi="Times New Roman" w:cs="Times New Roman"/>
          <w:b/>
          <w:sz w:val="28"/>
          <w:szCs w:val="28"/>
        </w:rPr>
        <w:t>- художнику</w:t>
      </w:r>
      <w:r w:rsidRPr="002E51FB">
        <w:rPr>
          <w:rFonts w:ascii="Times New Roman" w:hAnsi="Times New Roman" w:cs="Times New Roman"/>
          <w:sz w:val="28"/>
          <w:szCs w:val="28"/>
        </w:rPr>
        <w:t xml:space="preserve"> – краски, мольберт, кисти, палитра, бумага</w:t>
      </w:r>
    </w:p>
    <w:p w14:paraId="580A2742" w14:textId="77777777" w:rsidR="004E72A1" w:rsidRPr="002E51FB" w:rsidRDefault="004E72A1" w:rsidP="00CE5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1FB">
        <w:rPr>
          <w:rFonts w:ascii="Times New Roman" w:hAnsi="Times New Roman" w:cs="Times New Roman"/>
          <w:b/>
          <w:sz w:val="28"/>
          <w:szCs w:val="28"/>
        </w:rPr>
        <w:t>- продавцу</w:t>
      </w:r>
      <w:r w:rsidRPr="002E51FB">
        <w:rPr>
          <w:rFonts w:ascii="Times New Roman" w:hAnsi="Times New Roman" w:cs="Times New Roman"/>
          <w:sz w:val="28"/>
          <w:szCs w:val="28"/>
        </w:rPr>
        <w:t xml:space="preserve"> – товары, касса, деньги, покупатели</w:t>
      </w:r>
    </w:p>
    <w:p w14:paraId="3BDC81CC" w14:textId="77777777" w:rsidR="00D862E4" w:rsidRDefault="004E72A1" w:rsidP="00CE5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FB">
        <w:rPr>
          <w:rFonts w:ascii="Times New Roman" w:hAnsi="Times New Roman" w:cs="Times New Roman"/>
          <w:sz w:val="28"/>
          <w:szCs w:val="28"/>
        </w:rPr>
        <w:t xml:space="preserve">Чтобы поупражнять детей в словообразовании, интересна игра </w:t>
      </w:r>
      <w:r w:rsidRPr="002E51FB">
        <w:rPr>
          <w:rFonts w:ascii="Times New Roman" w:hAnsi="Times New Roman" w:cs="Times New Roman"/>
          <w:b/>
          <w:sz w:val="28"/>
          <w:szCs w:val="28"/>
        </w:rPr>
        <w:t>"Назови женскую профессию"</w:t>
      </w:r>
      <w:r w:rsidRPr="002E51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90F9E7" w14:textId="0F0487DA" w:rsidR="004E72A1" w:rsidRPr="002E51FB" w:rsidRDefault="004E72A1" w:rsidP="00CE5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FB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14:paraId="0CCFCE1D" w14:textId="77777777" w:rsidR="004E72A1" w:rsidRPr="002E51FB" w:rsidRDefault="004E72A1" w:rsidP="00CE58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1FB">
        <w:rPr>
          <w:rFonts w:ascii="Times New Roman" w:hAnsi="Times New Roman" w:cs="Times New Roman"/>
          <w:b/>
          <w:sz w:val="28"/>
          <w:szCs w:val="28"/>
        </w:rPr>
        <w:t>- повар – повариха; учитель - ...; скрипач - ...; певец - ...; пианист - ...; писатель - … и т.д.</w:t>
      </w:r>
    </w:p>
    <w:p w14:paraId="7375F352" w14:textId="77777777" w:rsidR="00D862E4" w:rsidRDefault="004E72A1" w:rsidP="00A25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FB">
        <w:rPr>
          <w:rFonts w:ascii="Times New Roman" w:hAnsi="Times New Roman" w:cs="Times New Roman"/>
          <w:sz w:val="28"/>
          <w:szCs w:val="28"/>
        </w:rPr>
        <w:lastRenderedPageBreak/>
        <w:t xml:space="preserve">Для уточнения представления детей о том, где работают люди разных профессий, как называется их рабочее место, предложите ребенку поиграть в игру </w:t>
      </w:r>
      <w:r w:rsidRPr="002E51FB">
        <w:rPr>
          <w:rFonts w:ascii="Times New Roman" w:hAnsi="Times New Roman" w:cs="Times New Roman"/>
          <w:b/>
          <w:sz w:val="28"/>
          <w:szCs w:val="28"/>
        </w:rPr>
        <w:t>«Назови место работы?»</w:t>
      </w:r>
      <w:r w:rsidRPr="002E51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22F50C" w14:textId="2870338A" w:rsidR="004E72A1" w:rsidRPr="002E51FB" w:rsidRDefault="004E72A1" w:rsidP="00A25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FB">
        <w:rPr>
          <w:rFonts w:ascii="Times New Roman" w:hAnsi="Times New Roman" w:cs="Times New Roman"/>
          <w:sz w:val="28"/>
          <w:szCs w:val="28"/>
        </w:rPr>
        <w:t>Например:</w:t>
      </w:r>
    </w:p>
    <w:p w14:paraId="271F7DEA" w14:textId="77777777" w:rsidR="004E72A1" w:rsidRPr="002E51FB" w:rsidRDefault="004E72A1" w:rsidP="00CE5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1FB">
        <w:rPr>
          <w:rFonts w:ascii="Times New Roman" w:hAnsi="Times New Roman" w:cs="Times New Roman"/>
          <w:sz w:val="28"/>
          <w:szCs w:val="28"/>
        </w:rPr>
        <w:t>- врач – в больнице, поликлинике</w:t>
      </w:r>
    </w:p>
    <w:p w14:paraId="7E2E4874" w14:textId="77777777" w:rsidR="004E72A1" w:rsidRPr="002E51FB" w:rsidRDefault="004E72A1" w:rsidP="00CE5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1FB">
        <w:rPr>
          <w:rFonts w:ascii="Times New Roman" w:hAnsi="Times New Roman" w:cs="Times New Roman"/>
          <w:sz w:val="28"/>
          <w:szCs w:val="28"/>
        </w:rPr>
        <w:t>- художник – в мастерской</w:t>
      </w:r>
    </w:p>
    <w:p w14:paraId="509E9129" w14:textId="77777777" w:rsidR="004E72A1" w:rsidRPr="002E51FB" w:rsidRDefault="004E72A1" w:rsidP="00CE5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1FB">
        <w:rPr>
          <w:rFonts w:ascii="Times New Roman" w:hAnsi="Times New Roman" w:cs="Times New Roman"/>
          <w:sz w:val="28"/>
          <w:szCs w:val="28"/>
        </w:rPr>
        <w:t>- продавец – в магазине, киоске, на рынке</w:t>
      </w:r>
    </w:p>
    <w:p w14:paraId="6E33B805" w14:textId="77777777" w:rsidR="004E72A1" w:rsidRPr="002E51FB" w:rsidRDefault="004E72A1" w:rsidP="00CE5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1FB">
        <w:rPr>
          <w:rFonts w:ascii="Times New Roman" w:hAnsi="Times New Roman" w:cs="Times New Roman"/>
          <w:sz w:val="28"/>
          <w:szCs w:val="28"/>
        </w:rPr>
        <w:t>- повар – на кухне в столовой, на кухне в ресторане, на кухне в детском саду и т.д.</w:t>
      </w:r>
    </w:p>
    <w:p w14:paraId="3D3EAC99" w14:textId="77777777" w:rsidR="00D862E4" w:rsidRDefault="004E72A1" w:rsidP="00CE5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FB">
        <w:rPr>
          <w:rFonts w:ascii="Times New Roman" w:hAnsi="Times New Roman" w:cs="Times New Roman"/>
          <w:sz w:val="28"/>
          <w:szCs w:val="28"/>
        </w:rPr>
        <w:t xml:space="preserve">Для расширения представления детей о том, какими знаниями и умениями должны обладать люди разных профессий поиграйте с ребенком в игру </w:t>
      </w:r>
      <w:r w:rsidRPr="002E51FB">
        <w:rPr>
          <w:rFonts w:ascii="Times New Roman" w:hAnsi="Times New Roman" w:cs="Times New Roman"/>
          <w:b/>
          <w:sz w:val="28"/>
          <w:szCs w:val="28"/>
        </w:rPr>
        <w:t>«Кто это знает и умеет?»</w:t>
      </w:r>
      <w:r w:rsidRPr="002E51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2787C2" w14:textId="72EE5BA5" w:rsidR="004E72A1" w:rsidRPr="002E51FB" w:rsidRDefault="004E72A1" w:rsidP="00CE5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FB">
        <w:rPr>
          <w:rFonts w:ascii="Times New Roman" w:hAnsi="Times New Roman" w:cs="Times New Roman"/>
          <w:sz w:val="28"/>
          <w:szCs w:val="28"/>
        </w:rPr>
        <w:t>Например:</w:t>
      </w:r>
    </w:p>
    <w:p w14:paraId="749005B3" w14:textId="77777777" w:rsidR="004E72A1" w:rsidRPr="002E51FB" w:rsidRDefault="004E72A1" w:rsidP="00CE5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1FB">
        <w:rPr>
          <w:rFonts w:ascii="Times New Roman" w:hAnsi="Times New Roman" w:cs="Times New Roman"/>
          <w:sz w:val="28"/>
          <w:szCs w:val="28"/>
        </w:rPr>
        <w:t xml:space="preserve">- знает детские стихи, рассказывает сказки, играет и гуляет с детьми… </w:t>
      </w:r>
      <w:r w:rsidRPr="002E51FB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</w:p>
    <w:p w14:paraId="54379744" w14:textId="77777777" w:rsidR="004E72A1" w:rsidRPr="002E51FB" w:rsidRDefault="004E72A1" w:rsidP="00CE5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1FB">
        <w:rPr>
          <w:rFonts w:ascii="Times New Roman" w:hAnsi="Times New Roman" w:cs="Times New Roman"/>
          <w:sz w:val="28"/>
          <w:szCs w:val="28"/>
        </w:rPr>
        <w:t xml:space="preserve">- играет на пианино, знает детские песни, учит петь, танцевать, играет с детьми в музыкальные игры… </w:t>
      </w:r>
      <w:r w:rsidRPr="002E51FB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2E51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B2F3A0" w14:textId="77777777" w:rsidR="004E72A1" w:rsidRPr="002E51FB" w:rsidRDefault="004E72A1" w:rsidP="00CE5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1FB">
        <w:rPr>
          <w:rFonts w:ascii="Times New Roman" w:hAnsi="Times New Roman" w:cs="Times New Roman"/>
          <w:sz w:val="28"/>
          <w:szCs w:val="28"/>
        </w:rPr>
        <w:t>- учит прыгать, бегать, проводит спортивные эстафеты…</w:t>
      </w:r>
      <w:r w:rsidRPr="002E51FB">
        <w:rPr>
          <w:rFonts w:ascii="Times New Roman" w:hAnsi="Times New Roman" w:cs="Times New Roman"/>
          <w:b/>
          <w:sz w:val="28"/>
          <w:szCs w:val="28"/>
        </w:rPr>
        <w:t>воспитатель по физкультуре</w:t>
      </w:r>
      <w:r w:rsidRPr="002E51FB">
        <w:rPr>
          <w:rFonts w:ascii="Times New Roman" w:hAnsi="Times New Roman" w:cs="Times New Roman"/>
          <w:sz w:val="28"/>
          <w:szCs w:val="28"/>
        </w:rPr>
        <w:t>.</w:t>
      </w:r>
    </w:p>
    <w:p w14:paraId="46205066" w14:textId="461E41E1" w:rsidR="00D862E4" w:rsidRPr="00D862E4" w:rsidRDefault="004E72A1" w:rsidP="00D862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FB">
        <w:rPr>
          <w:rFonts w:ascii="Times New Roman" w:hAnsi="Times New Roman" w:cs="Times New Roman"/>
          <w:sz w:val="28"/>
          <w:szCs w:val="28"/>
        </w:rPr>
        <w:t xml:space="preserve">Для активизации слуховой памяти и внимания можно поиграть в игру </w:t>
      </w:r>
      <w:r w:rsidRPr="002E51FB">
        <w:rPr>
          <w:rFonts w:ascii="Times New Roman" w:hAnsi="Times New Roman" w:cs="Times New Roman"/>
          <w:b/>
          <w:sz w:val="28"/>
          <w:szCs w:val="28"/>
        </w:rPr>
        <w:t>«4-й лишний»</w:t>
      </w:r>
      <w:r w:rsidRPr="002E51FB">
        <w:rPr>
          <w:rFonts w:ascii="Times New Roman" w:hAnsi="Times New Roman" w:cs="Times New Roman"/>
          <w:sz w:val="28"/>
          <w:szCs w:val="28"/>
        </w:rPr>
        <w:t xml:space="preserve">. Из предложенных слов, необходимо убрать слово, которое не соответствует предложенной цепочке слов. Например: сковородка, кастрюля, тарелка, </w:t>
      </w:r>
      <w:r w:rsidRPr="002E51FB">
        <w:rPr>
          <w:rFonts w:ascii="Times New Roman" w:hAnsi="Times New Roman" w:cs="Times New Roman"/>
          <w:b/>
          <w:sz w:val="28"/>
          <w:szCs w:val="28"/>
        </w:rPr>
        <w:t>пианино</w:t>
      </w:r>
      <w:r w:rsidRPr="002E51FB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D86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                  </w:t>
      </w:r>
    </w:p>
    <w:p w14:paraId="7DA1F52C" w14:textId="1EC79414" w:rsidR="004E72A1" w:rsidRPr="00D862E4" w:rsidRDefault="00D862E4" w:rsidP="00D862E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2608" behindDoc="1" locked="0" layoutInCell="1" allowOverlap="1" wp14:anchorId="77AB7CD6" wp14:editId="6247063A">
            <wp:simplePos x="0" y="0"/>
            <wp:positionH relativeFrom="column">
              <wp:posOffset>5311956</wp:posOffset>
            </wp:positionH>
            <wp:positionV relativeFrom="paragraph">
              <wp:posOffset>2591888</wp:posOffset>
            </wp:positionV>
            <wp:extent cx="1857375" cy="1645920"/>
            <wp:effectExtent l="0" t="0" r="0" b="0"/>
            <wp:wrapTight wrapText="bothSides">
              <wp:wrapPolygon edited="0">
                <wp:start x="0" y="0"/>
                <wp:lineTo x="0" y="21250"/>
                <wp:lineTo x="21489" y="21250"/>
                <wp:lineTo x="21489" y="0"/>
                <wp:lineTo x="0" y="0"/>
              </wp:wrapPolygon>
            </wp:wrapTight>
            <wp:docPr id="2" name="Рисунок 2" descr="http://savepic.org/7879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avepic.org/787968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62E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1584" behindDoc="1" locked="0" layoutInCell="1" allowOverlap="1" wp14:anchorId="5472DA6A" wp14:editId="13B4C3AC">
            <wp:simplePos x="0" y="0"/>
            <wp:positionH relativeFrom="column">
              <wp:posOffset>5715</wp:posOffset>
            </wp:positionH>
            <wp:positionV relativeFrom="paragraph">
              <wp:posOffset>270148</wp:posOffset>
            </wp:positionV>
            <wp:extent cx="2691130" cy="2018030"/>
            <wp:effectExtent l="0" t="0" r="0" b="1270"/>
            <wp:wrapTight wrapText="bothSides">
              <wp:wrapPolygon edited="0">
                <wp:start x="0" y="0"/>
                <wp:lineTo x="0" y="21410"/>
                <wp:lineTo x="21406" y="21410"/>
                <wp:lineTo x="21406" y="0"/>
                <wp:lineTo x="0" y="0"/>
              </wp:wrapPolygon>
            </wp:wrapTight>
            <wp:docPr id="1" name="Рисунок 1" descr="http://savepic.org/7916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avepic.org/79165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72A1" w:rsidRPr="00D86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«Назови профессии»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E72A1"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понятная и занимательная игра порадует не только детей, но и взрослых. Правила очень несложные и играть можно на протяжении всего дня. Например, семья собралась за завтраком. Давайте посмотрим, что у нас на столе. Бутерброды, чай, омлет... Отличный повод поговорить о сельскохозяйственных профессиях.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2A1"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берутся яйца, сметана, хлеб? Кто работает на птицефабрике, в поле, на ферме? смололи муку, испекли хлеб и, наконец, доставили в магазин, где его купил папа?</w:t>
      </w:r>
    </w:p>
    <w:p w14:paraId="49479F55" w14:textId="34684263" w:rsidR="004E72A1" w:rsidRPr="002E51FB" w:rsidRDefault="004E72A1" w:rsidP="00CE58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же образом можно проследить создание любой вещи в доме, включая, например, книжку любимых детских стихов и рассказов. Пришлось потрудиться огромной команде людей, начиная от автора, издателя, работников типографии </w:t>
      </w: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заканчивая продавцом книжного магазина, чтобы книга попала в руки читателя. Эта игра также предназначена детям до 6 лет. </w:t>
      </w:r>
    </w:p>
    <w:p w14:paraId="5BB84D94" w14:textId="7BF0E7C8" w:rsidR="004E72A1" w:rsidRPr="00D862E4" w:rsidRDefault="00D862E4" w:rsidP="00CE58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4E72A1" w:rsidRPr="00D86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Супергерои рядом с нами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8850E77" w14:textId="43E15E02" w:rsidR="004E72A1" w:rsidRPr="002E51FB" w:rsidRDefault="00D862E4" w:rsidP="00CE58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E72A1"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чуть постарше можно предложить составить список героических профессий. Оказывается, герои встречаются не только в кино и компьютерных играх. Ежедневно мы сталкиваемся с десятками людей по-настоящему героических профессий, правда, они не носят плащ супермена или костюм Бэтмена, но их работа – спасать жизни реальных людей. Вместе с детьми составьте список таких профессий:</w:t>
      </w:r>
    </w:p>
    <w:p w14:paraId="3388D40E" w14:textId="77777777" w:rsidR="00CE580F" w:rsidRPr="002E51FB" w:rsidRDefault="00CE580F" w:rsidP="00CE58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72A1"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спасатели,                                                       </w:t>
      </w: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233BFB59" w14:textId="77777777" w:rsidR="004E72A1" w:rsidRPr="002E51FB" w:rsidRDefault="00CE580F" w:rsidP="00CE58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72A1"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полицейские,</w:t>
      </w:r>
    </w:p>
    <w:p w14:paraId="4F264C23" w14:textId="77777777" w:rsidR="004E72A1" w:rsidRPr="002E51FB" w:rsidRDefault="004E72A1" w:rsidP="00CE58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пожарные,</w:t>
      </w:r>
    </w:p>
    <w:p w14:paraId="0B43CD82" w14:textId="77777777" w:rsidR="004E72A1" w:rsidRPr="002E51FB" w:rsidRDefault="004E72A1" w:rsidP="00CE58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врачи (попросите назвать известные детям врачебные специальности),</w:t>
      </w:r>
    </w:p>
    <w:p w14:paraId="432FB231" w14:textId="77777777" w:rsidR="004E72A1" w:rsidRPr="002E51FB" w:rsidRDefault="004E72A1" w:rsidP="00CE58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летчики,</w:t>
      </w:r>
    </w:p>
    <w:p w14:paraId="17D3E3F6" w14:textId="77777777" w:rsidR="004E72A1" w:rsidRPr="002E51FB" w:rsidRDefault="004E72A1" w:rsidP="00CE58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военные (уточните специальности),</w:t>
      </w:r>
    </w:p>
    <w:p w14:paraId="36DD05E5" w14:textId="77777777" w:rsidR="004E72A1" w:rsidRPr="002E51FB" w:rsidRDefault="00CE580F" w:rsidP="00CE58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3F663D50" wp14:editId="504B066B">
            <wp:simplePos x="0" y="0"/>
            <wp:positionH relativeFrom="column">
              <wp:posOffset>4446270</wp:posOffset>
            </wp:positionH>
            <wp:positionV relativeFrom="paragraph">
              <wp:posOffset>193040</wp:posOffset>
            </wp:positionV>
            <wp:extent cx="1912620" cy="1600200"/>
            <wp:effectExtent l="0" t="0" r="0" b="0"/>
            <wp:wrapSquare wrapText="bothSides"/>
            <wp:docPr id="7" name="Рисунок 7" descr="http://0.static.mama.ru/uploads/static/images/0094398bc03c7c4aa1f26db211d836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0.static.mama.ru/uploads/static/images/0094398bc03c7c4aa1f26db211d8360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72A1"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машинисты поездов и так далее. </w:t>
      </w:r>
    </w:p>
    <w:p w14:paraId="5837FE80" w14:textId="77777777" w:rsidR="005F775B" w:rsidRPr="002E51FB" w:rsidRDefault="005F775B" w:rsidP="00CE580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B6C4F" w14:textId="77777777" w:rsidR="00CE56C6" w:rsidRPr="002E51FB" w:rsidRDefault="00CE580F" w:rsidP="00CE58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Сюжетно-ролевые игры</w:t>
      </w:r>
    </w:p>
    <w:p w14:paraId="57E6FD8C" w14:textId="76FE8BBB" w:rsidR="001614F1" w:rsidRPr="002E51FB" w:rsidRDefault="00CE56C6" w:rsidP="00A25D40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Еще одним способом описать малышу взрослый мир профессий является игра. Забавляясь с ребенком, или когда он общается с друзьями, можно предложить новое для него развлечение: игру в учителя, врача или милиционера.  Для этого необходимо предоставить вспомогательную атрибутику: например, для игры в педагога дать малышу палочку-указку, книги, оформить школьную доску, а самому сесть за парту. </w:t>
      </w:r>
      <w:r w:rsidR="00D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ролевой игры можно использовать как подручные средства (пуговицы под видом таблеток), специальные заготовки (нарезанные из картона знаки дорожного движения),  так и купленные тематические наборы (игрушка кухня, набор доктора или пожарная машина).  Такие развлечения в непринужденной форме знакомят ребенка с нюансами и особенностями профессий, развивают фантазию.</w:t>
      </w:r>
    </w:p>
    <w:p w14:paraId="5399BE99" w14:textId="77777777" w:rsidR="005F775B" w:rsidRPr="002E51FB" w:rsidRDefault="005F775B" w:rsidP="00CE580F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31CC26" w14:textId="1CAFC4AB" w:rsidR="008C54B2" w:rsidRPr="002E51FB" w:rsidRDefault="00D862E4" w:rsidP="00A25D4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1" locked="0" layoutInCell="1" allowOverlap="1" wp14:anchorId="5DE4F4C0" wp14:editId="4F72DCD1">
            <wp:simplePos x="0" y="0"/>
            <wp:positionH relativeFrom="column">
              <wp:posOffset>-666296</wp:posOffset>
            </wp:positionH>
            <wp:positionV relativeFrom="paragraph">
              <wp:posOffset>327297</wp:posOffset>
            </wp:positionV>
            <wp:extent cx="1871345" cy="1228090"/>
            <wp:effectExtent l="0" t="0" r="0" b="0"/>
            <wp:wrapTight wrapText="bothSides">
              <wp:wrapPolygon edited="0">
                <wp:start x="0" y="0"/>
                <wp:lineTo x="0" y="21109"/>
                <wp:lineTo x="21329" y="21109"/>
                <wp:lineTo x="21329" y="0"/>
                <wp:lineTo x="0" y="0"/>
              </wp:wrapPolygon>
            </wp:wrapTight>
            <wp:docPr id="9" name="Рисунок 9" descr="http://tot22.ru/images/cms/data/import_files/99/razvivayuwaya_igra_associacii_professii_ryzhij_kot_in-798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ot22.ru/images/cms/data/import_files/99/razvivayuwaya_igra_associacii_professii_ryzhij_kot_in-7986_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54B2" w:rsidRPr="002E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Дидактический материал:</w:t>
      </w:r>
    </w:p>
    <w:p w14:paraId="2D719C1B" w14:textId="5FE98568" w:rsidR="008C54B2" w:rsidRPr="002E51FB" w:rsidRDefault="00D862E4" w:rsidP="00CE580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1" locked="0" layoutInCell="1" allowOverlap="1" wp14:anchorId="69422756" wp14:editId="0279901E">
            <wp:simplePos x="0" y="0"/>
            <wp:positionH relativeFrom="column">
              <wp:posOffset>3432719</wp:posOffset>
            </wp:positionH>
            <wp:positionV relativeFrom="paragraph">
              <wp:posOffset>111306</wp:posOffset>
            </wp:positionV>
            <wp:extent cx="1897380" cy="1358900"/>
            <wp:effectExtent l="0" t="0" r="7620" b="0"/>
            <wp:wrapTight wrapText="bothSides">
              <wp:wrapPolygon edited="0">
                <wp:start x="0" y="0"/>
                <wp:lineTo x="0" y="21196"/>
                <wp:lineTo x="21470" y="21196"/>
                <wp:lineTo x="21470" y="0"/>
                <wp:lineTo x="0" y="0"/>
              </wp:wrapPolygon>
            </wp:wrapTight>
            <wp:docPr id="4" name="Рисунок 4" descr="http://www.rebus-toys.ru/published/publicdata/WOLMOSCOTOYS/attachments/SC/products_pictures/Vse_proffessii_vazny_2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bus-toys.ru/published/publicdata/WOLMOSCOTOYS/attachments/SC/products_pictures/Vse_proffessii_vazny_2_en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54B2"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Разнообразные карточки и плакаты с изображением представителей разных профессий в их рабочем процессе: пекарь – готовит хлеб, балерина – танцует, кассир – выбивает чек.  Рассматривая изображения вместе с ребенком, взрослые могут </w:t>
      </w:r>
      <w:r w:rsidR="008C54B2"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задавать наводящие вопросы, обсуждать внешний вид работника и нарисованные аксессуары. </w:t>
      </w:r>
    </w:p>
    <w:p w14:paraId="7A7E8A87" w14:textId="0C9A854D" w:rsidR="00CE580F" w:rsidRPr="002E51FB" w:rsidRDefault="00CE56C6" w:rsidP="00CE580F">
      <w:pPr>
        <w:spacing w:after="0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86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AB7134" w:rsidRPr="00D86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идактически</w:t>
      </w:r>
      <w:r w:rsidRPr="00D86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 </w:t>
      </w:r>
      <w:r w:rsidR="00AB7134" w:rsidRPr="00D86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</w:t>
      </w:r>
      <w:r w:rsidRPr="00D86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AB7134" w:rsidRPr="00D86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8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134"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профессию», «Чего не хватает?», «Кому что нужно для работы», лото «Все профессии важны»</w:t>
      </w:r>
      <w:r w:rsidR="001614F1"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954B43" w14:textId="77777777" w:rsidR="00CE580F" w:rsidRPr="002E51FB" w:rsidRDefault="00CE580F" w:rsidP="00CE580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752AAB" w14:textId="77777777" w:rsidR="008C54B2" w:rsidRPr="002E51FB" w:rsidRDefault="008C54B2" w:rsidP="00CE58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Мультфильмы и специальные видеоролики</w:t>
      </w:r>
    </w:p>
    <w:p w14:paraId="1E997F36" w14:textId="788427BC" w:rsidR="008C54B2" w:rsidRPr="002E51FB" w:rsidRDefault="00D862E4" w:rsidP="00CE580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C54B2"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вариант знакомства с профессиями подойдет для спокойных и усидчивых малышей.  Обучающие видеоролики или мультфильмы о профессиях рассчитаны на ребят определенного возраста. Они в доступной форме и за короткий промежуток времени наглядно демонстрируют особенности труда швеи, машиниста или художника.  Ребенок, наблюдая за действиями персонажей на экране, имеет возможность увидеть и выучить названия ранее незнакомых предметов и действий. </w:t>
      </w:r>
    </w:p>
    <w:p w14:paraId="01B1EF85" w14:textId="10B2E293" w:rsidR="00AB7134" w:rsidRPr="002E51FB" w:rsidRDefault="00D862E4" w:rsidP="00CE580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614F1"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B7134"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</w:t>
      </w:r>
      <w:r w:rsidR="00CE56C6"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4F1"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AB7134"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интересные истории из жизни или фильмов. Помимо всего этого рисуйте или раскрашивайте вместе представителей разных профессий, их инструменты, одежду. Обсуждайте, кто и что делает, выслушивайте мнение ребенка о том, хочет ли он этим заниматься или нет.</w:t>
      </w:r>
    </w:p>
    <w:p w14:paraId="223E7DEF" w14:textId="77777777" w:rsidR="00822D18" w:rsidRPr="002E51FB" w:rsidRDefault="00822D18" w:rsidP="00CE580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211A4" w14:textId="77777777" w:rsidR="00101005" w:rsidRPr="002E51FB" w:rsidRDefault="00101005" w:rsidP="00CE58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следует знакомить ребенка с профессиями</w:t>
      </w:r>
    </w:p>
    <w:p w14:paraId="7D1BACEC" w14:textId="77777777" w:rsidR="00101005" w:rsidRPr="002E51FB" w:rsidRDefault="00101005" w:rsidP="00A25D4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Независимо от того, какой способ рассказать о профессиях предпочли родители есть некий план (схема), что за чем следует делать:</w:t>
      </w:r>
    </w:p>
    <w:p w14:paraId="29C5CC9A" w14:textId="77777777" w:rsidR="00101005" w:rsidRPr="002E51FB" w:rsidRDefault="00101005" w:rsidP="00A25D40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назвать полное наименование профессии и сделать маленький очерк о том, что именно делает тот или иной работник.</w:t>
      </w:r>
    </w:p>
    <w:p w14:paraId="2446F4F5" w14:textId="77777777" w:rsidR="00101005" w:rsidRPr="002E51FB" w:rsidRDefault="00101005" w:rsidP="00A25D40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Далее описать место его труда. Например, для врача и медсестры – это больница или поликлиника, а для повара – кухня, столовая детского садика или ресторана и прочее. </w:t>
      </w:r>
    </w:p>
    <w:p w14:paraId="513019A5" w14:textId="77777777" w:rsidR="00101005" w:rsidRPr="002E51FB" w:rsidRDefault="00101005" w:rsidP="00A25D40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тех случаях, когда при работе следует носить форму, можно познакомить ребенка с отдельными видами и рассказать, чем один костюм отличается от другого. Во что одет милиционер, а во что пожарник, машинист поезда и пр. </w:t>
      </w:r>
    </w:p>
    <w:p w14:paraId="3D54A316" w14:textId="77777777" w:rsidR="00101005" w:rsidRPr="002E51FB" w:rsidRDefault="00101005" w:rsidP="00A25D40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Ответить на вопрос малыша об используемом в процессе работы оборудовании или инструменте. Милиционеру нужен жезл, портнихе – ножницы, швейный мел и линейка, астроному – телескоп. </w:t>
      </w:r>
    </w:p>
    <w:p w14:paraId="73015C27" w14:textId="77777777" w:rsidR="00101005" w:rsidRPr="002E51FB" w:rsidRDefault="00101005" w:rsidP="00A25D40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Описать, а по возможности показать наглядно или проиграть действия рабочих: повар – варит, журналист – берет интервью, клоун – развлекает публику.  </w:t>
      </w:r>
    </w:p>
    <w:p w14:paraId="16394A38" w14:textId="77777777" w:rsidR="00101005" w:rsidRPr="002E51FB" w:rsidRDefault="00101005" w:rsidP="00A25D40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Охарактеризовать получаемые в конце работы результаты: приготовленные обед, вылеченный зуб или надоенное молоко. </w:t>
      </w:r>
    </w:p>
    <w:p w14:paraId="2EE0F82C" w14:textId="77777777" w:rsidR="00101005" w:rsidRPr="002E51FB" w:rsidRDefault="00101005" w:rsidP="00A25D40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В конце беседы стоит поговорить о значимости, полезности и необходимости труда одного человека для других.</w:t>
      </w:r>
    </w:p>
    <w:p w14:paraId="079D81CF" w14:textId="77777777" w:rsidR="00AB7134" w:rsidRPr="002E51FB" w:rsidRDefault="00AB7134" w:rsidP="00A25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FB">
        <w:rPr>
          <w:rFonts w:ascii="Times New Roman" w:hAnsi="Times New Roman" w:cs="Times New Roman"/>
          <w:sz w:val="28"/>
          <w:szCs w:val="28"/>
        </w:rPr>
        <w:t>Такие занятия очень полезны для детей, так как вызовут у них интерес к окружающему миру, сформируют реалистическое представление о труде взрослых, расширят знания и представления о профессиях, обогатят словарный запас, помогут развить связную речь.</w:t>
      </w:r>
    </w:p>
    <w:p w14:paraId="4089A32A" w14:textId="77777777" w:rsidR="00AB7134" w:rsidRPr="002E51FB" w:rsidRDefault="00AB7134" w:rsidP="00CE580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 можно сказать, что знакомство детей с профессиями очень важно именно в достаточно юном возрасте, так как это помогает дальнейшей социализации личности, найти свое место в обществе.</w:t>
      </w:r>
    </w:p>
    <w:p w14:paraId="7B45483D" w14:textId="77777777" w:rsidR="00CE580F" w:rsidRPr="002E51FB" w:rsidRDefault="00CE580F" w:rsidP="00CE58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BF13F07" w14:textId="24F9AADE" w:rsidR="00710DEC" w:rsidRPr="002E51FB" w:rsidRDefault="00E6409F" w:rsidP="00CE58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Развивайт</w:t>
      </w:r>
      <w:r w:rsidR="00CE580F" w:rsidRPr="002E51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детей играя!</w:t>
      </w:r>
    </w:p>
    <w:p w14:paraId="610BB48D" w14:textId="77777777" w:rsidR="005F775B" w:rsidRPr="002E51FB" w:rsidRDefault="005F775B" w:rsidP="00CE580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A6A3B" w14:textId="77777777" w:rsidR="005F775B" w:rsidRPr="002E51FB" w:rsidRDefault="005F775B" w:rsidP="00CE580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6875B" w14:textId="55235F96" w:rsidR="00211C78" w:rsidRDefault="00211C78" w:rsidP="00211C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16D9CE" w14:textId="0CAE8549" w:rsidR="00211C78" w:rsidRDefault="00211C78" w:rsidP="002E51F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1E3C0602" w14:textId="7FBF2EF3" w:rsidR="00211C78" w:rsidRDefault="00211C78" w:rsidP="002E51F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64791144" w14:textId="13985A9D" w:rsidR="00211C78" w:rsidRDefault="00211C78" w:rsidP="002E51F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56D8E4A4" w14:textId="77777777" w:rsidR="00211C78" w:rsidRDefault="00211C78" w:rsidP="002E51F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14:paraId="2BCEC60F" w14:textId="77777777" w:rsidR="00AD3F99" w:rsidRDefault="00AD3F99" w:rsidP="002E51F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14:paraId="36910664" w14:textId="77777777" w:rsidR="00AD3F99" w:rsidRDefault="00AD3F99" w:rsidP="002E51F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14:paraId="74AEF51B" w14:textId="77777777" w:rsidR="00AD3F99" w:rsidRDefault="00AD3F99" w:rsidP="002E51F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14:paraId="76FDF149" w14:textId="77777777" w:rsidR="00AD3F99" w:rsidRDefault="00AD3F99" w:rsidP="002E51F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14:paraId="071E6DB1" w14:textId="77777777" w:rsidR="00AD3F99" w:rsidRDefault="00AD3F99" w:rsidP="002E51F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14:paraId="3562CFA1" w14:textId="77777777" w:rsidR="00AD3F99" w:rsidRDefault="00AD3F99" w:rsidP="002E51F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14:paraId="2AC43366" w14:textId="77777777" w:rsidR="00AD3F99" w:rsidRDefault="00AD3F99" w:rsidP="002E51F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14:paraId="43F496B6" w14:textId="77777777" w:rsidR="00AD3F99" w:rsidRDefault="00AD3F99" w:rsidP="002E51F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14:paraId="1946A8F9" w14:textId="77777777" w:rsidR="00AD3F99" w:rsidRDefault="00AD3F99" w:rsidP="002E51F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14:paraId="41813874" w14:textId="450E40BE" w:rsidR="00B43227" w:rsidRPr="00B43227" w:rsidRDefault="00B43227" w:rsidP="00B432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43227" w:rsidRPr="00B43227" w:rsidSect="00CE580F">
      <w:pgSz w:w="11906" w:h="16838"/>
      <w:pgMar w:top="1134" w:right="1133" w:bottom="1134" w:left="1418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DDCB5" w14:textId="77777777" w:rsidR="00203169" w:rsidRDefault="00203169" w:rsidP="00B43227">
      <w:pPr>
        <w:spacing w:after="0" w:line="240" w:lineRule="auto"/>
      </w:pPr>
      <w:r>
        <w:separator/>
      </w:r>
    </w:p>
  </w:endnote>
  <w:endnote w:type="continuationSeparator" w:id="0">
    <w:p w14:paraId="5559E5C4" w14:textId="77777777" w:rsidR="00203169" w:rsidRDefault="00203169" w:rsidP="00B4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C034C" w14:textId="77777777" w:rsidR="00203169" w:rsidRDefault="00203169" w:rsidP="00B43227">
      <w:pPr>
        <w:spacing w:after="0" w:line="240" w:lineRule="auto"/>
      </w:pPr>
      <w:r>
        <w:separator/>
      </w:r>
    </w:p>
  </w:footnote>
  <w:footnote w:type="continuationSeparator" w:id="0">
    <w:p w14:paraId="682AE56B" w14:textId="77777777" w:rsidR="00203169" w:rsidRDefault="00203169" w:rsidP="00B43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C4079"/>
    <w:multiLevelType w:val="hybridMultilevel"/>
    <w:tmpl w:val="1D6E714C"/>
    <w:lvl w:ilvl="0" w:tplc="2528F0D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3C084DC5"/>
    <w:multiLevelType w:val="hybridMultilevel"/>
    <w:tmpl w:val="633EB83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D745A3A"/>
    <w:multiLevelType w:val="hybridMultilevel"/>
    <w:tmpl w:val="42202D6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B0D7B3C"/>
    <w:multiLevelType w:val="hybridMultilevel"/>
    <w:tmpl w:val="14020BBA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F85"/>
    <w:rsid w:val="00035519"/>
    <w:rsid w:val="00073046"/>
    <w:rsid w:val="00081D89"/>
    <w:rsid w:val="000C777D"/>
    <w:rsid w:val="000D6838"/>
    <w:rsid w:val="00101005"/>
    <w:rsid w:val="001614F1"/>
    <w:rsid w:val="00166E68"/>
    <w:rsid w:val="00203169"/>
    <w:rsid w:val="00211C78"/>
    <w:rsid w:val="00270DBC"/>
    <w:rsid w:val="002A4F05"/>
    <w:rsid w:val="002C1208"/>
    <w:rsid w:val="002E51FB"/>
    <w:rsid w:val="00324127"/>
    <w:rsid w:val="0041158E"/>
    <w:rsid w:val="004212E4"/>
    <w:rsid w:val="00453075"/>
    <w:rsid w:val="004B6B1D"/>
    <w:rsid w:val="004E72A1"/>
    <w:rsid w:val="004F000D"/>
    <w:rsid w:val="00505773"/>
    <w:rsid w:val="00565DBB"/>
    <w:rsid w:val="00585BFF"/>
    <w:rsid w:val="005F775B"/>
    <w:rsid w:val="00617A2F"/>
    <w:rsid w:val="00650F28"/>
    <w:rsid w:val="00686895"/>
    <w:rsid w:val="006F32D2"/>
    <w:rsid w:val="00710DEC"/>
    <w:rsid w:val="00787792"/>
    <w:rsid w:val="00822D18"/>
    <w:rsid w:val="00867F85"/>
    <w:rsid w:val="008730D4"/>
    <w:rsid w:val="008C54B2"/>
    <w:rsid w:val="009B16DB"/>
    <w:rsid w:val="00A25D40"/>
    <w:rsid w:val="00A56DFD"/>
    <w:rsid w:val="00AB7134"/>
    <w:rsid w:val="00AD3F99"/>
    <w:rsid w:val="00B43227"/>
    <w:rsid w:val="00B71C24"/>
    <w:rsid w:val="00BF2D39"/>
    <w:rsid w:val="00CE56C6"/>
    <w:rsid w:val="00CE580F"/>
    <w:rsid w:val="00CF7DC3"/>
    <w:rsid w:val="00D35DAC"/>
    <w:rsid w:val="00D4462F"/>
    <w:rsid w:val="00D5515A"/>
    <w:rsid w:val="00D7640F"/>
    <w:rsid w:val="00D862E4"/>
    <w:rsid w:val="00DD30AA"/>
    <w:rsid w:val="00E6409F"/>
    <w:rsid w:val="00E65BF4"/>
    <w:rsid w:val="00F17BF2"/>
    <w:rsid w:val="00F861AC"/>
    <w:rsid w:val="00FB33F2"/>
    <w:rsid w:val="00FE2488"/>
    <w:rsid w:val="00FE6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198E"/>
  <w15:docId w15:val="{99411113-F320-4984-AD75-F7C4792D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D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075"/>
    <w:pPr>
      <w:spacing w:after="0" w:line="240" w:lineRule="auto"/>
      <w:ind w:firstLine="397"/>
    </w:pPr>
    <w:rPr>
      <w:sz w:val="24"/>
    </w:rPr>
  </w:style>
  <w:style w:type="character" w:styleId="a4">
    <w:name w:val="Hyperlink"/>
    <w:basedOn w:val="a0"/>
    <w:uiPriority w:val="99"/>
    <w:unhideWhenUsed/>
    <w:rsid w:val="00617A2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877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6D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3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3227"/>
  </w:style>
  <w:style w:type="paragraph" w:styleId="aa">
    <w:name w:val="footer"/>
    <w:basedOn w:val="a"/>
    <w:link w:val="ab"/>
    <w:uiPriority w:val="99"/>
    <w:unhideWhenUsed/>
    <w:rsid w:val="00B43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3227"/>
  </w:style>
  <w:style w:type="paragraph" w:styleId="ac">
    <w:name w:val="Normal (Web)"/>
    <w:basedOn w:val="a"/>
    <w:uiPriority w:val="99"/>
    <w:unhideWhenUsed/>
    <w:rsid w:val="00B4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1938-3C02-4548-9B45-C0C38E5E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Наташа</cp:lastModifiedBy>
  <cp:revision>22</cp:revision>
  <cp:lastPrinted>2019-11-28T15:40:00Z</cp:lastPrinted>
  <dcterms:created xsi:type="dcterms:W3CDTF">2016-08-07T15:19:00Z</dcterms:created>
  <dcterms:modified xsi:type="dcterms:W3CDTF">2021-12-26T17:39:00Z</dcterms:modified>
</cp:coreProperties>
</file>