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FC" w:rsidRDefault="002F54FC" w:rsidP="008107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ru-RU"/>
        </w:rPr>
        <w:t xml:space="preserve">Беседа </w:t>
      </w:r>
    </w:p>
    <w:p w:rsidR="00ED2EBB" w:rsidRPr="00DA3676" w:rsidRDefault="002F54FC" w:rsidP="008107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ru-RU"/>
        </w:rPr>
        <w:t>с родителями</w:t>
      </w:r>
      <w:r w:rsidR="00ED2EBB" w:rsidRPr="00DA3676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ru-RU"/>
        </w:rPr>
        <w:t xml:space="preserve"> на тему: «Компьютерные игры как средство формирова</w:t>
      </w:r>
      <w:r w:rsidR="0070671F" w:rsidRPr="00DA3676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ru-RU"/>
        </w:rPr>
        <w:t xml:space="preserve">ния творческой личности ребёнка </w:t>
      </w:r>
      <w:r w:rsidR="00ED2EBB" w:rsidRPr="00DA3676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ru-RU"/>
        </w:rPr>
        <w:t>»</w:t>
      </w:r>
      <w:r w:rsidR="0070671F" w:rsidRPr="00DA3676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ru-RU"/>
        </w:rPr>
        <w:t>.</w:t>
      </w:r>
    </w:p>
    <w:p w:rsidR="000C1DBE" w:rsidRPr="000076CB" w:rsidRDefault="000C1DBE" w:rsidP="00DA36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этапом в формировании личности ребенка считается дошкольный возраст. В этот период ребенок способен овладевать пространством человеческих отношений через общение с взрослыми, а также через игровые и реальные отношения со сверстниками. Через отношения с взрослыми у ребенка развивается способность к идентификации не только с людьми, но и с воображаемыми и сказочными персонажами.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 осуществляется ребенком практическим путем – он обследует предметы и явления, будит чувства и воображение, проявляет творчество.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любят все. Игра является наилучшей средой для обучения любому виду деятельности.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приметой компьютерной эры стали компьютерные игры.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развитие компьютерных технологий наложили определенный отпечаток на развитие личности современного ребенка. Применение компьютеров оказывает большое влияние на воспитание ребенка и его восприятие окружающего мира. Исследования психологов (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С.Новоселова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Г.Петку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показали, что компьютер играет особую роль в развитии интеллекта и в целом личности ребенка.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воспитание ребенка – сложный процесс, неотделимой частью которого является творчество.</w:t>
      </w:r>
    </w:p>
    <w:p w:rsidR="002F54FC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воспитание определяется в отечественной педагогике как 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воспринимать, чувствовать, понимать прекрасное;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стремления самому участвовать в преобразовании окружающего мира по законам красоты, развитие творческих способностей.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"Основной путь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процесса, создающего эмоционально благоприятную обстановку для каждого ребенка и обеспечивающего его духовное развитие", – как отмечает Комарова Т.С.,- это усиление внимания к творческому воспитанию и формирование творчески</w:t>
      </w:r>
      <w:r w:rsidR="002F54F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способностей у детей.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носит воспитывающий характер, когда уделяется большое внимание развитию творчества. Творчество активизирует процесс обучения. Творчество способствует развитию у ребенка инициативы, 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самостоятельности и активности; позволяет осваивать знания, умения, навыки; формирует способность к самообучению и саморазвитию.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ребенок с рождения окружен новыми информационными технологиями. Компьютер занимает все большее место в досуговой деятельности ребенка, накладывая отпечаток на формирование и развитие личности.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считается для ребенка универсальной увлекательной игрушкой, которую родители могут использовать как уникальную возможность для развития интеллекта, познавательных интересов и творческих способностей.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простор для творчества предоставляют такие компьютерные программы, как "Азбука – раскраска", "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Вундеркиндия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Tux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разукрашка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BabyPaint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Данные программы просты в использовании и содержат большой набор картинок. Эти программы позволяют ребенку воплотить в рисунке творческие замыслы и фантазии. Имеется возможность сохранять рисунки и распечатывать их, как в цвете, так и в виде обычных нераскрашенных рисунков, которые ребенок может раскрасить настоящими карандашами или красками. Для этого есть все необходимое: цветовая палитра, спецэффекты, анимация, а также возможность легко исправить ошибку (рис.</w:t>
      </w:r>
      <w:r w:rsidR="009961E4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45A113" wp14:editId="7C41063A">
            <wp:extent cx="3223260" cy="2423003"/>
            <wp:effectExtent l="0" t="0" r="0" b="0"/>
            <wp:docPr id="6" name="Рисунок 6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13" cy="24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BE" w:rsidRPr="000076CB" w:rsidRDefault="009961E4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  <w:r w:rsidR="000C1DBE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Раскрась картинку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рисовать на компьютере, необходимо иметь, как минимум, сам компьютер. А если ребенок хочет показать свой рисунок кому-нибудь, напечатав его на бумаге, необходим еще и принтер.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рисованию ребенку проще использовать программу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Графический редактор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входящий в комплект стандартных программ MS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ребенку, используя манипулятор "мышь", выполнять черно-белые и цветные рисунки, обрамлять их тек</w:t>
      </w:r>
      <w:r w:rsidR="009961E4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стом, выводить на печать (рис. 2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98E557" wp14:editId="35A327A1">
            <wp:extent cx="2080260" cy="1600200"/>
            <wp:effectExtent l="0" t="0" r="0" b="0"/>
            <wp:docPr id="7" name="Рисунок 7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19" cy="160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9C" w:rsidRPr="000076CB" w:rsidRDefault="009961E4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</w:t>
      </w:r>
      <w:r w:rsidR="000C1DBE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Снеговик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работает с фрагментами графических изображений: копирует, перемещает, поворачивает, изменяет размеры. С помощью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обрабатывать графические изображения, а также считывать и записывать в файл полностью или частично изображение с дисплея, если монитор работает в графическом режиме.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графическом редакторе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самостоятельно создают изображения, экспериментир</w:t>
      </w:r>
      <w:r w:rsidR="00D72CE4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уя с различными фигурами (рис. 3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409FA" wp14:editId="1A6FA865">
            <wp:extent cx="2204626" cy="1645920"/>
            <wp:effectExtent l="0" t="0" r="5715" b="0"/>
            <wp:docPr id="8" name="Рисунок 8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04" cy="164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="00D72CE4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Узор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рисует на обычном листе бумаги карандашом или красками, то может выбрать разные инструменты. Карандаш может быть мягким или твердым, краски – акварель или гуашь, кисть – волосяная или из щетины. А на компьютере?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представляет еще большие возможности для творчества. Для каждого инструмента есть специальная палитра настроек – опции.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профессионального обучения ребенка рисованию родители могут установить на компьютер программу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книге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В.Запаренко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"Школа рисования. Рисуем на компьютере" даются рекомендации и советы по обучению детей</w:t>
      </w:r>
      <w:r w:rsidR="00D72CE4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рисованию на компьютере (рис. 4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нарисовать на компьютере, например, зайчика или льва [</w:t>
      </w:r>
      <w:r w:rsidRPr="000076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BE5BC" wp14:editId="1FC93C3C">
            <wp:extent cx="1654233" cy="1516380"/>
            <wp:effectExtent l="0" t="0" r="3175" b="7620"/>
            <wp:docPr id="9" name="Рисунок 9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33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81079C" w:rsidRPr="000076CB" w:rsidRDefault="0081079C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Рис.4. Зайчик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Длинноухий серый зайка – самый любимый персонаж каждого ребенка. Он такой мягкий, у него такие смешные длинные ушки, озорные глазки и белые зубки. Определив основную линию спины, форму головы и туловища, ребенок прорисовывает глаза, щеки, ушки и хвостик. 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ребенок обращает внимание на положение задних ног и не забывает про усы.</w:t>
      </w:r>
    </w:p>
    <w:p w:rsidR="00D72CE4" w:rsidRPr="000076CB" w:rsidRDefault="00DD2CE1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серый? Как бы ни</w:t>
      </w:r>
      <w:r w:rsidR="000C1DBE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 Внутренняя часть ушей у него розовая</w:t>
      </w:r>
      <w:r w:rsidR="00D72CE4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розовые и подушечки на ногах.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самого свирепого хищника планеты – льва – можно изобразить милым и добрым. У льва косматая грива, сильные лапы и длинный хвост с кисточкой на конце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Наметив положение головы, напряженного туловища и ног, ребенок рисует упругий хвост. Только после всего этого нужно нарастить льву гриву, помня о том, что это всего лишь шерсть.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принадлежит к семейству кошачьих, и, значит, у него обязательно есть усы, кости, и, конечно же, зубы.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льва ребенок должен использовать самые разнообразные оттенки песочного цвета. Гриву и кисточку на хвосте нужно сделать немного темнее.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 окрашивании взять другие цвета – оранжевый для гривы и желтый для тела, лап и </w:t>
      </w:r>
      <w:proofErr w:type="gram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морды</w:t>
      </w:r>
      <w:proofErr w:type="gram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программы помогают ребенку чувствовать себя творцом рядом с компьютером, проявить свою фантазию, воплотить в рисунке свои 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замыслы. Это помогает воспроизводить и развивать образ мира ребенка и способствует развитию любознательности.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творчества способствуют также электронные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компьютерной игре "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Элька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спасем Антарктиду" ребенок вместе с героями мультфильма отправляется в далекий путь невероятных приключений, полный опасных, но интересных событий. В данной игре ребенка ждут интересные задания и головоломки, которые способствуют разв</w:t>
      </w:r>
      <w:r w:rsidR="00D72CE4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творчества, внимания (рис.5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88299" wp14:editId="7556CEEB">
            <wp:extent cx="2004220" cy="1508439"/>
            <wp:effectExtent l="0" t="0" r="0" b="0"/>
            <wp:docPr id="10" name="Рисунок 10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20" cy="15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BE" w:rsidRPr="000076CB" w:rsidRDefault="00D72CE4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Рис.5</w:t>
      </w:r>
      <w:r w:rsidR="000C1DBE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из игры "</w:t>
      </w:r>
      <w:proofErr w:type="spellStart"/>
      <w:r w:rsidR="000C1DBE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Элька</w:t>
      </w:r>
      <w:proofErr w:type="spellEnd"/>
      <w:r w:rsidR="000C1DBE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спасем Антарктиду"</w:t>
      </w:r>
    </w:p>
    <w:p w:rsidR="00DD2CE1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у детей такие качества, как внимание и усидчивость. Детям предлагаются </w:t>
      </w:r>
      <w:proofErr w:type="gram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proofErr w:type="gram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 количеством деталей. Самым маленьким детям предлагается собрать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</w:t>
      </w:r>
      <w:proofErr w:type="gram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4-6 деталей. Для детей постарше предлагаются 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количеством деталей.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развивающей компьютерной игре "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 рисовать" дети знакомятся с основами рисования. Ребенку предоставляется возможность раскрасить множество разнообразных картинок, разгадают веселые загадки, ус</w:t>
      </w:r>
      <w:r w:rsid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воят принципы аппликации (рис.6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CF513" wp14:editId="09629C5E">
            <wp:extent cx="2471566" cy="1660719"/>
            <wp:effectExtent l="0" t="0" r="5080" b="0"/>
            <wp:docPr id="12" name="Рисунок 12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66" cy="166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BE" w:rsidRPr="000076CB" w:rsidRDefault="0070671F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</w:t>
      </w:r>
      <w:r w:rsidR="000C1DBE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Собери картинку.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творческих способностей способствует и собирание мозаики. В игре "</w:t>
      </w:r>
      <w:proofErr w:type="spellStart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 рисовать" ребенок также встречается с таким заданием. Здесь ребенок вместе с Милой должен составить мозаику по образцу. Если 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окрасит квадратик не тем цветом, который необходим, то он может этот же квадратик</w:t>
      </w:r>
      <w:r w:rsidR="00D72CE4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окрасить в другой цвет (рис.</w:t>
      </w:r>
      <w:r w:rsid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57A0C" wp14:editId="7DF7E52A">
            <wp:extent cx="1737360" cy="1225297"/>
            <wp:effectExtent l="0" t="0" r="0" b="0"/>
            <wp:docPr id="13" name="Рисунок 13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43" cy="123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BE" w:rsidRPr="000076CB" w:rsidRDefault="0070671F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7</w:t>
      </w:r>
      <w:r w:rsidR="000C1DBE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Собери мозаику.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разработанная программа для детей 2-4 лет "Обучение с приключением" также рассчитана на развитие творческих способностей детей и на приобретение ими тяги к знаниям. Данная игра содержит интересные задания, направленные на развитие логики, координации и восприятия, развитие музыкального слуха. В игре имеется несколько уровней сложности.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игры, направленные на развитие творчества, будут хорошим помощником в развитии логики, воображения, смекалки, мышления. Тем более, прохождение очередного этапа станет для вашего ребенка важной и очень значимой победой, ведь он будет понимать, что всего добился самостоятельно безо всякой помощи виртуальных героев.</w:t>
      </w:r>
    </w:p>
    <w:p w:rsidR="00ED2EBB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компьютерных игр благоприятно влияет на творческое развитие ребенка, стимулирует познавательную активность </w:t>
      </w:r>
      <w:r w:rsidR="00ED2EBB"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развивает детское творчество.</w:t>
      </w:r>
    </w:p>
    <w:p w:rsidR="00ED2EBB" w:rsidRPr="000076CB" w:rsidRDefault="00ED2EB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могут сближать всех членов семьи, позволяя им весело проводить время, а также компьютерные игры очень помогают при воспитании.</w:t>
      </w:r>
    </w:p>
    <w:p w:rsidR="00ED2EBB" w:rsidRPr="000076CB" w:rsidRDefault="00ED2EB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компьютерные игры ребенку, родителям следует учитывать возраст ребенка, и как такие игры будут влиять на его развитие.</w:t>
      </w:r>
    </w:p>
    <w:p w:rsidR="00ED2EBB" w:rsidRPr="000076CB" w:rsidRDefault="00ED2EB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 влияют на развитие ребенка игры, которые способствуют развитию мышления, памяти, внимания.</w:t>
      </w:r>
    </w:p>
    <w:p w:rsidR="00DA3676" w:rsidRDefault="00ED2EB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и развивающие игры носят как обучающий характер, так и воспитывающий.</w:t>
      </w:r>
    </w:p>
    <w:p w:rsidR="00ED2EBB" w:rsidRPr="000076CB" w:rsidRDefault="00ED2EB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компьютерные игры не только как средство воспитания, но и как средство поощрения.</w:t>
      </w:r>
    </w:p>
    <w:p w:rsidR="00ED2EBB" w:rsidRPr="000076CB" w:rsidRDefault="00ED2EB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Активное усвоение детьми знаний, навыков художественного восприятия и исполнения – это тот необходимый опыт, при котором их творческое самовыражение получит полное развитие, будет содержательным, насыщенным.</w:t>
      </w:r>
    </w:p>
    <w:p w:rsidR="000C1DBE" w:rsidRPr="000076CB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Каймин</w:t>
      </w:r>
      <w:proofErr w:type="spell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Информатика: Учеб</w:t>
      </w:r>
      <w:r w:rsidR="0070671F"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ник.- М.: ИНФРА-М.,2000.</w:t>
      </w: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(Серия "Высшее образование")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Барцалкина</w:t>
      </w:r>
      <w:proofErr w:type="spell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Увлечение компьютерными играми: беда или благо?:- М.-МГППУ, 2008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Запаренко</w:t>
      </w:r>
      <w:proofErr w:type="spell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Школа рисования Виктора </w:t>
      </w:r>
      <w:proofErr w:type="spell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Запаренко</w:t>
      </w:r>
      <w:proofErr w:type="spell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Рисуем на компьютере.- СПб</w:t>
      </w:r>
      <w:proofErr w:type="gram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дом</w:t>
      </w:r>
      <w:r w:rsidR="0070671F"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"Нева"; ОЛМА-ПРЕСС, 2003.- 100 </w:t>
      </w: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Варраки</w:t>
      </w:r>
      <w:proofErr w:type="spell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Калинина Р.Р. Программа творческого воспитания ребенка.- СПб</w:t>
      </w:r>
      <w:proofErr w:type="gram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2002</w:t>
      </w:r>
      <w:r w:rsidR="00DA3676">
        <w:rPr>
          <w:rFonts w:ascii="Times New Roman" w:eastAsia="Times New Roman" w:hAnsi="Times New Roman" w:cs="Times New Roman"/>
          <w:sz w:val="28"/>
          <w:szCs w:val="28"/>
          <w:lang w:eastAsia="ru-RU"/>
        </w:rPr>
        <w:t>. -7с.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Комарова Т.С. Дети в мире творчества.- М.: Дело, 1995</w:t>
      </w:r>
      <w:r w:rsidR="00DA3676">
        <w:rPr>
          <w:rFonts w:ascii="Times New Roman" w:eastAsia="Times New Roman" w:hAnsi="Times New Roman" w:cs="Times New Roman"/>
          <w:sz w:val="28"/>
          <w:szCs w:val="28"/>
          <w:lang w:eastAsia="ru-RU"/>
        </w:rPr>
        <w:t>.-15 с.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Кларина Л.М. Построение развивающей среды в детском дошкольном учреждении – М.: Педагогическое общество России, 2003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Сартан </w:t>
      </w:r>
      <w:proofErr w:type="gramStart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развивают компьютерные игры? /журнал "Школьный психолог". – 2000. – №14.</w:t>
      </w:r>
    </w:p>
    <w:p w:rsidR="00316F20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Статья "Компьютер в детском саду" / журнал "Дошкольное во</w:t>
      </w:r>
      <w:r w:rsidR="00316F20"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спитание".- № 1, 1992.</w:t>
      </w: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Новоселова С.Л. Развивающая предметная среда детства – М.: Семья и школа, 1995</w:t>
      </w:r>
    </w:p>
    <w:p w:rsidR="000C1DBE" w:rsidRPr="0070671F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Новоселова С.Л., Петку Г.П. Компьютерный мир дошкольника – М.: Семья и школа, 1997</w:t>
      </w:r>
    </w:p>
    <w:p w:rsidR="000C1DBE" w:rsidRPr="0070671F" w:rsidRDefault="00157E72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proofErr w:type="gramStart"/>
      <w:r w:rsidRPr="0070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0C1DBE" w:rsidRPr="0070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Scott</w:t>
      </w:r>
      <w:proofErr w:type="gramEnd"/>
      <w:r w:rsidR="000C1DBE" w:rsidRPr="0070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 The effect of video games on feelings of aggression // Journal of Psychology. </w:t>
      </w:r>
      <w:r w:rsidR="000C1DBE" w:rsidRPr="0070671F">
        <w:rPr>
          <w:rFonts w:ascii="Times New Roman" w:eastAsia="Times New Roman" w:hAnsi="Times New Roman" w:cs="Times New Roman"/>
          <w:sz w:val="28"/>
          <w:szCs w:val="28"/>
          <w:lang w:eastAsia="ru-RU"/>
        </w:rPr>
        <w:t>1995. V. 129.</w:t>
      </w:r>
    </w:p>
    <w:p w:rsidR="00316F20" w:rsidRPr="0070671F" w:rsidRDefault="00316F20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20" w:rsidRDefault="00316F20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FC" w:rsidRDefault="002F54FC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FC" w:rsidRDefault="002F54FC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FC" w:rsidRDefault="002F54FC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FC" w:rsidRDefault="002F54FC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FC" w:rsidRPr="000076CB" w:rsidRDefault="002F54FC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DBE" w:rsidRPr="00157E72" w:rsidRDefault="000C1DBE" w:rsidP="00706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Гимнастика для глаз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1 комплекс: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- Крепко зажмурить глаза на 3-5 секунд, затем открыть их. Повторить 6-8 раз. Упражнение укрепляет мышцы век, расслабляет мышцы глаз и улучшает их кровоснабжение;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- Быстро моргать в течение 15 секунд. Повторить 3-4 раза. Упражнение улучшает кровоснабжение мышц глаз;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- Закрыть глаза и массировать веки круговыми движениями пальца в течение 1 минуты. Упражнение расслабляет мышцы глаз, улучшает их кровоснабжение.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2 комплекс: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- Закрыть глаза, сильно напрягая глазные мышцы, на счет 1-4, затем раскрыть глаза, расслабить мышцы глаз, посмотреть вдаль на счет 1-6.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- Повторить 4-5 раз;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lastRenderedPageBreak/>
        <w:t>- Посмотреть на переносицу и задержать взор на счет 1-4. До усталости глаза не доводить. Затем открыть глаза, посмотреть вдаль на счет 1-6. Повторить 4-5 раз;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- Не поворачивая головы, посмотреть направо и зафиксировать взгляд на счет 1-4. затем посмотреть вдаль прямо на счет 1-6. Аналогичным образом проводятся упражнения, но с фиксацией взгляда влево, вверх и вниз.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- Повторить 3-4 раза;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- Перевести взгляд быстро по диагонали: направо вверх – налево вниз, потом прямо вдаль на счет 1-6; затем налево вверх – направо вниз и посмотреть вдаль на счет 1-6. Повторить 4-5 раз.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3 Комплекс: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Открываем глазки – раз,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А зажмуриваем – два,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Ра, два, три, четыре,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Раскрываем глазки шире.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А теперь опять сомкнули,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Наши глазки отдохнули.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lastRenderedPageBreak/>
        <w:t>Желательно проделывать эти комплексы перед серьезной зрительной работой и после нее.</w:t>
      </w:r>
    </w:p>
    <w:p w:rsidR="00157E72" w:rsidRDefault="00157E72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157E72" w:rsidRDefault="00157E72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0C1DBE" w:rsidRPr="00157E72" w:rsidRDefault="000C1DBE" w:rsidP="00706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Пальчиковая гимнастика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1 комплекс: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Мы сегодня поиграли,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Наши пальчики устали.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(Активное сгибание и разгибание пальчиков)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Пусть немного отдохнут,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И опять играть начнут.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(Встряхнуть руками, потом перед собой)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Дружно локти отведем,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Снова мы играть начнем.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(Энергично отвести локти)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Руки подняли и покачали,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 деревья в лесу.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(Плавные покачивания поднятыми руками)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Руки нагнули,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Кисти встряхнули.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lastRenderedPageBreak/>
        <w:t>(Встряхивание рук перед собой)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В стороны руки,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Плавно помашем,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 к нам птицы летят.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Как они сядут, тоже покажем,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Крылья сложили назад.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(Горизонтальные движения руками).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2 комплекс: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Этот пальчик – дедушка,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Этот пальчик – бабушка,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Этот пальчик – папа,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Этот пальчик – мама,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Этот пальчик – я.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Вот и вся моя семья.</w:t>
      </w:r>
    </w:p>
    <w:p w:rsidR="000C1DBE" w:rsidRPr="00EE7EA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3 комплекс:</w:t>
      </w:r>
    </w:p>
    <w:p w:rsidR="000076CB" w:rsidRPr="00EE7EA2" w:rsidRDefault="000076C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Этот домик – для котят: </w:t>
      </w:r>
      <w:proofErr w:type="gramStart"/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мяу</w:t>
      </w:r>
      <w:proofErr w:type="gramEnd"/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, мяу.</w:t>
      </w:r>
    </w:p>
    <w:p w:rsidR="000076CB" w:rsidRPr="00EE7EA2" w:rsidRDefault="000076C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Этот домик – для щенят: </w:t>
      </w:r>
      <w:proofErr w:type="gramStart"/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гав</w:t>
      </w:r>
      <w:proofErr w:type="gramEnd"/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, гав.</w:t>
      </w:r>
    </w:p>
    <w:p w:rsidR="000076CB" w:rsidRPr="00EE7EA2" w:rsidRDefault="000076C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Этот домик – для телят: </w:t>
      </w:r>
      <w:proofErr w:type="spellStart"/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му</w:t>
      </w:r>
      <w:proofErr w:type="spellEnd"/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-у-у</w:t>
      </w:r>
    </w:p>
    <w:p w:rsidR="000076CB" w:rsidRPr="00EE7EA2" w:rsidRDefault="000076C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Этот домик – жеребят: иго-</w:t>
      </w:r>
      <w:proofErr w:type="spellStart"/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го</w:t>
      </w:r>
      <w:proofErr w:type="spellEnd"/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.</w:t>
      </w:r>
    </w:p>
    <w:p w:rsidR="000076CB" w:rsidRPr="00EE7EA2" w:rsidRDefault="000076C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Этот домик – для тигрят: р-р-р</w:t>
      </w:r>
    </w:p>
    <w:p w:rsidR="000C1DBE" w:rsidRPr="00EE7EA2" w:rsidRDefault="000076CB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lastRenderedPageBreak/>
        <w:t xml:space="preserve">(складывать поочередно пальцы от </w:t>
      </w:r>
      <w:r w:rsidR="000C1DBE" w:rsidRPr="00EE7E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мизинца до большого пальца)</w:t>
      </w:r>
    </w:p>
    <w:p w:rsidR="000D42F7" w:rsidRDefault="000D42F7" w:rsidP="000D4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</w:p>
    <w:p w:rsidR="000C1DBE" w:rsidRPr="00157E72" w:rsidRDefault="000C1DBE" w:rsidP="000D4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157E72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t>Основные правила при работе на компьютере (для ребенка):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1. При слабом зрении садиться за компьютер в очках;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2. Соблюдать расстояние от глаз до экрана (50-70 см.);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3. Через каждые 15-25 минут работы перед монитором делать перерыв и гимнастику для глаз;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4. Соблюдать правильную осанку;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5. Не работать за компьютером в темноте;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6. Следить содержательной стороной игр и программ;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7. После занятий умыться прохладной водой.</w:t>
      </w:r>
    </w:p>
    <w:p w:rsidR="00157E72" w:rsidRPr="00157E72" w:rsidRDefault="00157E72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</w:p>
    <w:p w:rsidR="00157E72" w:rsidRPr="00157E72" w:rsidRDefault="00157E72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</w:p>
    <w:p w:rsidR="00157E72" w:rsidRPr="00157E72" w:rsidRDefault="00157E72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</w:p>
    <w:p w:rsidR="00157E72" w:rsidRDefault="00157E72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bookmarkStart w:id="0" w:name="_GoBack"/>
      <w:bookmarkEnd w:id="0"/>
    </w:p>
    <w:p w:rsidR="000C1DBE" w:rsidRPr="00157E72" w:rsidRDefault="000C1DBE" w:rsidP="00706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lastRenderedPageBreak/>
        <w:t>Памятка для родителей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157E72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по использованию компьютера ребенком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- Для того чтобы родители могли контролировать использование ребенком компьютера, они сами должны хотя бы на элементарном уровне уметь им пользоваться;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- Ребенок не должен играть в компьютерные игры перед сном;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- Через каждые 20-30 минут работы на компьютере необходимо делать перерыв;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- Ребенок не должен работать на компьютере более 1,5 – 2 часов в сутки;</w:t>
      </w:r>
    </w:p>
    <w:p w:rsid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- Если ребенок посещает компьютерный клуб, 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родители должны знать, в каком клубе (зале) он бывает и с кем там общается;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- Родители должны контролировать приобретение ребенком компьютерных дисков с играми, чтобы они не причинили вреда детскому здоровью и психике;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- Если ребенок использует компьютер безответственно, необходимо ввести пароль, чтобы сделать невозможным доступ без разрешения родителей;</w:t>
      </w:r>
    </w:p>
    <w:p w:rsidR="000C1DBE" w:rsidRPr="00157E72" w:rsidRDefault="000C1DBE" w:rsidP="00706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57E7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- Контролируйте, какие именно Интернет – сайты посещает ваш ребенок.</w:t>
      </w:r>
    </w:p>
    <w:p w:rsidR="007B4571" w:rsidRPr="00157E72" w:rsidRDefault="007B4571" w:rsidP="0070671F">
      <w:pPr>
        <w:jc w:val="both"/>
        <w:rPr>
          <w:color w:val="002060"/>
          <w:sz w:val="40"/>
          <w:szCs w:val="40"/>
        </w:rPr>
      </w:pPr>
    </w:p>
    <w:sectPr w:rsidR="007B4571" w:rsidRPr="0015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E"/>
    <w:rsid w:val="000076CB"/>
    <w:rsid w:val="000C1DBE"/>
    <w:rsid w:val="000D42F7"/>
    <w:rsid w:val="00157E72"/>
    <w:rsid w:val="002F54FC"/>
    <w:rsid w:val="00316F20"/>
    <w:rsid w:val="003F3734"/>
    <w:rsid w:val="0070671F"/>
    <w:rsid w:val="007B4571"/>
    <w:rsid w:val="0081079C"/>
    <w:rsid w:val="00995D9C"/>
    <w:rsid w:val="009961E4"/>
    <w:rsid w:val="00C417A2"/>
    <w:rsid w:val="00D67D89"/>
    <w:rsid w:val="00D72CE4"/>
    <w:rsid w:val="00DA3676"/>
    <w:rsid w:val="00DD2CE1"/>
    <w:rsid w:val="00E07396"/>
    <w:rsid w:val="00E3258E"/>
    <w:rsid w:val="00ED2EBB"/>
    <w:rsid w:val="00E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EB89-EACD-4BFB-8D51-13657D8C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MDOU73</cp:lastModifiedBy>
  <cp:revision>3</cp:revision>
  <cp:lastPrinted>2013-02-27T19:40:00Z</cp:lastPrinted>
  <dcterms:created xsi:type="dcterms:W3CDTF">2016-10-04T10:31:00Z</dcterms:created>
  <dcterms:modified xsi:type="dcterms:W3CDTF">2016-10-04T10:31:00Z</dcterms:modified>
</cp:coreProperties>
</file>