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F1" w:rsidRPr="00137BB0" w:rsidRDefault="0056348A" w:rsidP="00137BB0">
      <w:pPr>
        <w:pStyle w:val="a6"/>
        <w:jc w:val="center"/>
        <w:rPr>
          <w:rStyle w:val="a4"/>
          <w:rFonts w:eastAsiaTheme="majorEastAsia"/>
          <w:b/>
          <w:color w:val="000000"/>
          <w:sz w:val="28"/>
          <w:szCs w:val="28"/>
          <w:shd w:val="clear" w:color="auto" w:fill="FFFFFF"/>
        </w:rPr>
      </w:pPr>
      <w:bookmarkStart w:id="0" w:name="917"/>
      <w:r w:rsidRPr="00137BB0">
        <w:rPr>
          <w:rStyle w:val="a4"/>
          <w:rFonts w:eastAsiaTheme="majorEastAsia"/>
          <w:b/>
          <w:color w:val="000000"/>
          <w:sz w:val="28"/>
          <w:szCs w:val="28"/>
          <w:shd w:val="clear" w:color="auto" w:fill="FFFFFF"/>
        </w:rPr>
        <w:t>Пакет программ классической музыки для регуляции психоэмоциональн</w:t>
      </w:r>
      <w:r w:rsidR="006D5DE5" w:rsidRPr="00137BB0">
        <w:rPr>
          <w:rStyle w:val="a4"/>
          <w:rFonts w:eastAsiaTheme="majorEastAsia"/>
          <w:b/>
          <w:color w:val="000000"/>
          <w:sz w:val="28"/>
          <w:szCs w:val="28"/>
          <w:shd w:val="clear" w:color="auto" w:fill="FFFFFF"/>
        </w:rPr>
        <w:t xml:space="preserve">ого </w:t>
      </w:r>
      <w:r w:rsidR="00157313" w:rsidRPr="00137BB0">
        <w:rPr>
          <w:rStyle w:val="a4"/>
          <w:rFonts w:eastAsiaTheme="majorEastAsia"/>
          <w:b/>
          <w:color w:val="000000"/>
          <w:sz w:val="28"/>
          <w:szCs w:val="28"/>
          <w:shd w:val="clear" w:color="auto" w:fill="FFFFFF"/>
        </w:rPr>
        <w:t>состояния взрослого человека (для педагогов)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b/>
          <w:color w:val="000000"/>
          <w:sz w:val="28"/>
          <w:szCs w:val="28"/>
          <w:shd w:val="clear" w:color="auto" w:fill="FFFFFF"/>
        </w:rPr>
      </w:pPr>
      <w:r w:rsidRPr="0056348A">
        <w:rPr>
          <w:b/>
          <w:color w:val="000000"/>
          <w:sz w:val="28"/>
          <w:szCs w:val="28"/>
          <w:shd w:val="clear" w:color="auto" w:fill="FFFFFF"/>
        </w:rPr>
        <w:t>1. Уменьшение чувства тревоги и неуверенности.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Шопен "Мазурка, "Прелюдии",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>Штраус "Вальсы",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Рубинштейн "Мелодии".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b/>
          <w:color w:val="000000"/>
          <w:sz w:val="28"/>
          <w:szCs w:val="28"/>
          <w:shd w:val="clear" w:color="auto" w:fill="FFFFFF"/>
        </w:rPr>
      </w:pPr>
      <w:r w:rsidRPr="0056348A">
        <w:rPr>
          <w:b/>
          <w:color w:val="000000"/>
          <w:sz w:val="28"/>
          <w:szCs w:val="28"/>
          <w:shd w:val="clear" w:color="auto" w:fill="FFFFFF"/>
        </w:rPr>
        <w:t>2. Уменьшение раздражительности, разочарования, повышение чувства принадлежности к прекрасному миру природы.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>Бетховен "Лунная соната", "Симфония ля-минор".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b/>
          <w:color w:val="000000"/>
          <w:sz w:val="28"/>
          <w:szCs w:val="28"/>
          <w:shd w:val="clear" w:color="auto" w:fill="FFFFFF"/>
        </w:rPr>
      </w:pPr>
      <w:r w:rsidRPr="0056348A">
        <w:rPr>
          <w:b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56348A">
        <w:rPr>
          <w:b/>
          <w:color w:val="000000"/>
          <w:sz w:val="28"/>
          <w:szCs w:val="28"/>
          <w:shd w:val="clear" w:color="auto" w:fill="FFFFFF"/>
        </w:rPr>
        <w:t>Для  общего</w:t>
      </w:r>
      <w:proofErr w:type="gramEnd"/>
      <w:r w:rsidRPr="0056348A">
        <w:rPr>
          <w:b/>
          <w:color w:val="000000"/>
          <w:sz w:val="28"/>
          <w:szCs w:val="28"/>
          <w:shd w:val="clear" w:color="auto" w:fill="FFFFFF"/>
        </w:rPr>
        <w:t xml:space="preserve"> успокоения, удовлетворения.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Бетховен "Симфония </w:t>
      </w:r>
      <w:r w:rsidR="00B82130">
        <w:rPr>
          <w:color w:val="000000"/>
          <w:sz w:val="28"/>
          <w:szCs w:val="28"/>
          <w:shd w:val="clear" w:color="auto" w:fill="FFFFFF"/>
        </w:rPr>
        <w:t xml:space="preserve">№ </w:t>
      </w:r>
      <w:r w:rsidRPr="0056348A">
        <w:rPr>
          <w:color w:val="000000"/>
          <w:sz w:val="28"/>
          <w:szCs w:val="28"/>
          <w:shd w:val="clear" w:color="auto" w:fill="FFFFFF"/>
        </w:rPr>
        <w:t>6", часть 2,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Брамс "Колыбельная",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Шуберт "Аве Мария",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>Шопен "Ноктюрн соль-минор",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Дебюсси "Свет луны".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b/>
          <w:color w:val="000000"/>
          <w:sz w:val="28"/>
          <w:szCs w:val="28"/>
          <w:shd w:val="clear" w:color="auto" w:fill="FFFFFF"/>
        </w:rPr>
      </w:pPr>
      <w:r w:rsidRPr="0056348A">
        <w:rPr>
          <w:b/>
          <w:color w:val="000000"/>
          <w:sz w:val="28"/>
          <w:szCs w:val="28"/>
          <w:shd w:val="clear" w:color="auto" w:fill="FFFFFF"/>
        </w:rPr>
        <w:t>4. Для уменьшения головной боли, связанной с эмоциональным напряжением.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Моцарт "Дон Жуан",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>Лист "Венгерская рапсодия" 1,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Хачатурян "Сюита Маскарад",</w:t>
      </w:r>
    </w:p>
    <w:p w:rsidR="0056348A" w:rsidRPr="0056348A" w:rsidRDefault="0056348A" w:rsidP="001D50B0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>Огинский «Полонез».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b/>
          <w:color w:val="000000"/>
          <w:sz w:val="28"/>
          <w:szCs w:val="28"/>
          <w:shd w:val="clear" w:color="auto" w:fill="FFFFFF"/>
        </w:rPr>
      </w:pPr>
      <w:r w:rsidRPr="0056348A">
        <w:rPr>
          <w:b/>
          <w:color w:val="000000"/>
          <w:sz w:val="28"/>
          <w:szCs w:val="28"/>
          <w:shd w:val="clear" w:color="auto" w:fill="FFFFFF"/>
        </w:rPr>
        <w:t>5. Для расслабления и уменьшения раздражительности помогают произведения Бетховена и Баха.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b/>
          <w:color w:val="000000"/>
          <w:sz w:val="28"/>
          <w:szCs w:val="28"/>
          <w:shd w:val="clear" w:color="auto" w:fill="FFFFFF"/>
        </w:rPr>
        <w:t>6. Для поднятия общего жизненного тонуса, улучшение самочувствия, активности, настроения</w:t>
      </w:r>
      <w:r w:rsidRPr="0056348A">
        <w:rPr>
          <w:color w:val="000000"/>
          <w:sz w:val="28"/>
          <w:szCs w:val="28"/>
          <w:shd w:val="clear" w:color="auto" w:fill="FFFFFF"/>
        </w:rPr>
        <w:t>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Чайковский "Шестая симфония", 3 часть.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>Бетховен "Увертюра Эдмонд",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Шопен "Прелюдия 1</w:t>
      </w:r>
      <w:r w:rsidR="0018363C" w:rsidRPr="009C2AF7">
        <w:rPr>
          <w:color w:val="000000"/>
          <w:sz w:val="28"/>
          <w:szCs w:val="28"/>
          <w:shd w:val="clear" w:color="auto" w:fill="FFFFFF"/>
        </w:rPr>
        <w:t>”</w:t>
      </w:r>
      <w:r w:rsidRPr="0056348A">
        <w:rPr>
          <w:color w:val="000000"/>
          <w:sz w:val="28"/>
          <w:szCs w:val="28"/>
          <w:shd w:val="clear" w:color="auto" w:fill="FFFFFF"/>
        </w:rPr>
        <w:t>, опус 28",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Лист "Венгерская рапсодия" 2.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b/>
          <w:color w:val="000000"/>
          <w:sz w:val="28"/>
          <w:szCs w:val="28"/>
          <w:shd w:val="clear" w:color="auto" w:fill="FFFFFF"/>
        </w:rPr>
      </w:pPr>
      <w:r w:rsidRPr="0056348A">
        <w:rPr>
          <w:b/>
          <w:color w:val="000000"/>
          <w:sz w:val="28"/>
          <w:szCs w:val="28"/>
          <w:shd w:val="clear" w:color="auto" w:fill="FFFFFF"/>
        </w:rPr>
        <w:t>7. Для уменьшения злобности, зависти к успехам других людей.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Бах "Итальянский концерт",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b/>
          <w:color w:val="000000"/>
          <w:sz w:val="28"/>
          <w:szCs w:val="28"/>
          <w:shd w:val="clear" w:color="auto" w:fill="FFFFFF"/>
        </w:rPr>
      </w:pPr>
      <w:r w:rsidRPr="0056348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6348A">
        <w:rPr>
          <w:color w:val="000000"/>
          <w:sz w:val="28"/>
          <w:szCs w:val="28"/>
          <w:shd w:val="clear" w:color="auto" w:fill="FFFFFF"/>
        </w:rPr>
        <w:t>Гайдн "</w:t>
      </w:r>
      <w:proofErr w:type="gramStart"/>
      <w:r w:rsidRPr="0056348A">
        <w:rPr>
          <w:color w:val="000000"/>
          <w:sz w:val="28"/>
          <w:szCs w:val="28"/>
          <w:shd w:val="clear" w:color="auto" w:fill="FFFFFF"/>
        </w:rPr>
        <w:t>Симфония</w:t>
      </w:r>
      <w:bookmarkEnd w:id="0"/>
      <w:r w:rsidR="0018363C" w:rsidRPr="0018363C">
        <w:rPr>
          <w:color w:val="000000"/>
          <w:sz w:val="28"/>
          <w:szCs w:val="28"/>
          <w:shd w:val="clear" w:color="auto" w:fill="FFFFFF"/>
        </w:rPr>
        <w:t>”</w:t>
      </w:r>
      <w:r w:rsidRPr="0056348A">
        <w:rPr>
          <w:b/>
          <w:color w:val="000000" w:themeColor="text1"/>
          <w:sz w:val="28"/>
          <w:szCs w:val="28"/>
        </w:rPr>
        <w:br/>
        <w:t>8.Успокаивают</w:t>
      </w:r>
      <w:proofErr w:type="gramEnd"/>
      <w:r w:rsidRPr="0056348A">
        <w:rPr>
          <w:b/>
          <w:color w:val="000000" w:themeColor="text1"/>
          <w:sz w:val="28"/>
          <w:szCs w:val="28"/>
        </w:rPr>
        <w:t xml:space="preserve"> нервы, снимают стресс:</w:t>
      </w:r>
    </w:p>
    <w:p w:rsidR="0056348A" w:rsidRPr="0056348A" w:rsidRDefault="00B82130" w:rsidP="0056348A">
      <w:pPr>
        <w:pStyle w:val="a5"/>
        <w:shd w:val="clear" w:color="auto" w:fill="FFFFFF" w:themeFill="background1"/>
        <w:jc w:val="lef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«</w:t>
      </w:r>
      <w:proofErr w:type="gramStart"/>
      <w:r w:rsidR="0056348A" w:rsidRPr="0056348A">
        <w:rPr>
          <w:b w:val="0"/>
          <w:color w:val="000000" w:themeColor="text1"/>
          <w:sz w:val="28"/>
          <w:szCs w:val="28"/>
        </w:rPr>
        <w:t>Соната  соль</w:t>
      </w:r>
      <w:proofErr w:type="gramEnd"/>
      <w:r w:rsidR="0056348A" w:rsidRPr="0056348A">
        <w:rPr>
          <w:b w:val="0"/>
          <w:color w:val="000000" w:themeColor="text1"/>
          <w:sz w:val="28"/>
          <w:szCs w:val="28"/>
        </w:rPr>
        <w:t xml:space="preserve"> минор</w:t>
      </w:r>
      <w:r>
        <w:rPr>
          <w:b w:val="0"/>
          <w:color w:val="000000" w:themeColor="text1"/>
          <w:sz w:val="28"/>
          <w:szCs w:val="28"/>
        </w:rPr>
        <w:t xml:space="preserve">» </w:t>
      </w:r>
      <w:r w:rsidR="0056348A" w:rsidRPr="0056348A">
        <w:rPr>
          <w:b w:val="0"/>
          <w:color w:val="000000" w:themeColor="text1"/>
          <w:sz w:val="28"/>
          <w:szCs w:val="28"/>
        </w:rPr>
        <w:t xml:space="preserve"> Баха,</w:t>
      </w:r>
    </w:p>
    <w:p w:rsidR="0056348A" w:rsidRPr="0056348A" w:rsidRDefault="00B82130" w:rsidP="0056348A">
      <w:pPr>
        <w:pStyle w:val="a5"/>
        <w:shd w:val="clear" w:color="auto" w:fill="FFFFFF" w:themeFill="background1"/>
        <w:jc w:val="lef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«</w:t>
      </w:r>
      <w:r w:rsidR="0056348A" w:rsidRPr="0056348A">
        <w:rPr>
          <w:b w:val="0"/>
          <w:color w:val="000000" w:themeColor="text1"/>
          <w:sz w:val="28"/>
          <w:szCs w:val="28"/>
        </w:rPr>
        <w:t xml:space="preserve">1 </w:t>
      </w:r>
      <w:proofErr w:type="gramStart"/>
      <w:r w:rsidR="0056348A" w:rsidRPr="0056348A">
        <w:rPr>
          <w:b w:val="0"/>
          <w:color w:val="000000" w:themeColor="text1"/>
          <w:sz w:val="28"/>
          <w:szCs w:val="28"/>
        </w:rPr>
        <w:t>концерт</w:t>
      </w:r>
      <w:r>
        <w:rPr>
          <w:b w:val="0"/>
          <w:color w:val="000000" w:themeColor="text1"/>
          <w:sz w:val="28"/>
          <w:szCs w:val="28"/>
        </w:rPr>
        <w:t>»</w:t>
      </w:r>
      <w:r w:rsidR="0056348A" w:rsidRPr="0056348A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56348A" w:rsidRPr="0056348A">
        <w:rPr>
          <w:b w:val="0"/>
          <w:color w:val="000000" w:themeColor="text1"/>
          <w:sz w:val="28"/>
          <w:szCs w:val="28"/>
        </w:rPr>
        <w:t>1</w:t>
      </w:r>
      <w:proofErr w:type="gramEnd"/>
      <w:r w:rsidR="0056348A" w:rsidRPr="0056348A">
        <w:rPr>
          <w:b w:val="0"/>
          <w:color w:val="000000" w:themeColor="text1"/>
          <w:sz w:val="28"/>
          <w:szCs w:val="28"/>
        </w:rPr>
        <w:t xml:space="preserve"> ч. Рахманинова,</w:t>
      </w:r>
    </w:p>
    <w:p w:rsidR="0056348A" w:rsidRPr="0056348A" w:rsidRDefault="00E219F2" w:rsidP="0056348A">
      <w:pPr>
        <w:pStyle w:val="a5"/>
        <w:shd w:val="clear" w:color="auto" w:fill="FFFFFF" w:themeFill="background1"/>
        <w:jc w:val="lef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«</w:t>
      </w:r>
      <w:r w:rsidR="0056348A" w:rsidRPr="0056348A">
        <w:rPr>
          <w:b w:val="0"/>
          <w:color w:val="000000" w:themeColor="text1"/>
          <w:sz w:val="28"/>
          <w:szCs w:val="28"/>
        </w:rPr>
        <w:t>Вальс №</w:t>
      </w:r>
      <w:proofErr w:type="gramStart"/>
      <w:r w:rsidR="0056348A" w:rsidRPr="0056348A">
        <w:rPr>
          <w:b w:val="0"/>
          <w:color w:val="000000" w:themeColor="text1"/>
          <w:sz w:val="28"/>
          <w:szCs w:val="28"/>
        </w:rPr>
        <w:t>2</w:t>
      </w:r>
      <w:r>
        <w:rPr>
          <w:b w:val="0"/>
          <w:color w:val="000000" w:themeColor="text1"/>
          <w:sz w:val="28"/>
          <w:szCs w:val="28"/>
        </w:rPr>
        <w:t xml:space="preserve">» </w:t>
      </w:r>
      <w:r w:rsidR="0056348A" w:rsidRPr="0056348A">
        <w:rPr>
          <w:b w:val="0"/>
          <w:color w:val="000000" w:themeColor="text1"/>
          <w:sz w:val="28"/>
          <w:szCs w:val="28"/>
        </w:rPr>
        <w:t xml:space="preserve"> Шопена</w:t>
      </w:r>
      <w:proofErr w:type="gramEnd"/>
      <w:r w:rsidR="0056348A" w:rsidRPr="0056348A">
        <w:rPr>
          <w:b w:val="0"/>
          <w:color w:val="000000" w:themeColor="text1"/>
          <w:sz w:val="28"/>
          <w:szCs w:val="28"/>
        </w:rPr>
        <w:t>,</w:t>
      </w:r>
    </w:p>
    <w:p w:rsidR="0056348A" w:rsidRPr="0056348A" w:rsidRDefault="0056348A" w:rsidP="0056348A">
      <w:pPr>
        <w:pStyle w:val="a5"/>
        <w:shd w:val="clear" w:color="auto" w:fill="FFFFFF" w:themeFill="background1"/>
        <w:jc w:val="left"/>
        <w:rPr>
          <w:b w:val="0"/>
          <w:color w:val="000000" w:themeColor="text1"/>
          <w:sz w:val="28"/>
          <w:szCs w:val="28"/>
        </w:rPr>
      </w:pPr>
      <w:r w:rsidRPr="0056348A">
        <w:rPr>
          <w:b w:val="0"/>
          <w:color w:val="000000" w:themeColor="text1"/>
          <w:sz w:val="28"/>
          <w:szCs w:val="28"/>
        </w:rPr>
        <w:t>«Времена года</w:t>
      </w:r>
      <w:r w:rsidR="00E219F2">
        <w:rPr>
          <w:b w:val="0"/>
          <w:color w:val="000000" w:themeColor="text1"/>
          <w:sz w:val="28"/>
          <w:szCs w:val="28"/>
        </w:rPr>
        <w:t>» П.И.</w:t>
      </w:r>
      <w:r w:rsidRPr="0056348A">
        <w:rPr>
          <w:b w:val="0"/>
          <w:color w:val="000000" w:themeColor="text1"/>
          <w:sz w:val="28"/>
          <w:szCs w:val="28"/>
        </w:rPr>
        <w:t xml:space="preserve"> Чайковского,</w:t>
      </w:r>
    </w:p>
    <w:p w:rsidR="0056348A" w:rsidRPr="0056348A" w:rsidRDefault="0056348A" w:rsidP="0056348A">
      <w:pPr>
        <w:pStyle w:val="a5"/>
        <w:shd w:val="clear" w:color="auto" w:fill="FFFFFF" w:themeFill="background1"/>
        <w:jc w:val="left"/>
        <w:rPr>
          <w:b w:val="0"/>
          <w:color w:val="000000" w:themeColor="text1"/>
          <w:sz w:val="28"/>
          <w:szCs w:val="28"/>
        </w:rPr>
      </w:pPr>
      <w:r w:rsidRPr="0056348A">
        <w:rPr>
          <w:b w:val="0"/>
          <w:color w:val="000000" w:themeColor="text1"/>
          <w:sz w:val="28"/>
          <w:szCs w:val="28"/>
        </w:rPr>
        <w:t>«Ноктюрн №</w:t>
      </w:r>
      <w:proofErr w:type="gramStart"/>
      <w:r w:rsidRPr="0056348A">
        <w:rPr>
          <w:b w:val="0"/>
          <w:color w:val="000000" w:themeColor="text1"/>
          <w:sz w:val="28"/>
          <w:szCs w:val="28"/>
        </w:rPr>
        <w:t>3</w:t>
      </w:r>
      <w:r w:rsidR="00E219F2">
        <w:rPr>
          <w:b w:val="0"/>
          <w:color w:val="000000" w:themeColor="text1"/>
          <w:sz w:val="28"/>
          <w:szCs w:val="28"/>
        </w:rPr>
        <w:t xml:space="preserve">» </w:t>
      </w:r>
      <w:r w:rsidRPr="0056348A">
        <w:rPr>
          <w:b w:val="0"/>
          <w:color w:val="000000" w:themeColor="text1"/>
          <w:sz w:val="28"/>
          <w:szCs w:val="28"/>
        </w:rPr>
        <w:t xml:space="preserve"> Листа</w:t>
      </w:r>
      <w:proofErr w:type="gramEnd"/>
      <w:r w:rsidRPr="0056348A">
        <w:rPr>
          <w:b w:val="0"/>
          <w:color w:val="000000" w:themeColor="text1"/>
          <w:sz w:val="28"/>
          <w:szCs w:val="28"/>
        </w:rPr>
        <w:t>.</w:t>
      </w:r>
    </w:p>
    <w:p w:rsidR="0056348A" w:rsidRPr="0056348A" w:rsidRDefault="0056348A" w:rsidP="0056348A">
      <w:pPr>
        <w:shd w:val="clear" w:color="auto" w:fill="FFFFFF"/>
        <w:spacing w:line="315" w:lineRule="atLeast"/>
        <w:jc w:val="both"/>
        <w:rPr>
          <w:color w:val="292929"/>
          <w:sz w:val="28"/>
          <w:szCs w:val="28"/>
        </w:rPr>
      </w:pPr>
      <w:r w:rsidRPr="0056348A">
        <w:rPr>
          <w:color w:val="292929"/>
          <w:sz w:val="28"/>
          <w:szCs w:val="28"/>
        </w:rPr>
        <w:t>9. Нормализует сон и работу мозга: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 xml:space="preserve">Сюита «Пер </w:t>
      </w:r>
      <w:proofErr w:type="spellStart"/>
      <w:proofErr w:type="gramStart"/>
      <w:r w:rsidRPr="0056348A">
        <w:rPr>
          <w:b w:val="0"/>
          <w:color w:val="333333"/>
          <w:sz w:val="28"/>
          <w:szCs w:val="28"/>
        </w:rPr>
        <w:t>Гюнт</w:t>
      </w:r>
      <w:proofErr w:type="spellEnd"/>
      <w:r w:rsidRPr="0056348A">
        <w:rPr>
          <w:b w:val="0"/>
          <w:color w:val="333333"/>
          <w:sz w:val="28"/>
          <w:szCs w:val="28"/>
        </w:rPr>
        <w:t xml:space="preserve">» </w:t>
      </w:r>
      <w:r w:rsidR="00E219F2">
        <w:rPr>
          <w:b w:val="0"/>
          <w:color w:val="333333"/>
          <w:sz w:val="28"/>
          <w:szCs w:val="28"/>
        </w:rPr>
        <w:t xml:space="preserve"> Э</w:t>
      </w:r>
      <w:proofErr w:type="gramEnd"/>
      <w:r w:rsidR="00E219F2">
        <w:rPr>
          <w:b w:val="0"/>
          <w:color w:val="333333"/>
          <w:sz w:val="28"/>
          <w:szCs w:val="28"/>
        </w:rPr>
        <w:t xml:space="preserve"> </w:t>
      </w:r>
      <w:r w:rsidRPr="0056348A">
        <w:rPr>
          <w:b w:val="0"/>
          <w:color w:val="333333"/>
          <w:sz w:val="28"/>
          <w:szCs w:val="28"/>
        </w:rPr>
        <w:t>Грига;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 xml:space="preserve">Пьесы </w:t>
      </w:r>
      <w:r w:rsidR="00E219F2">
        <w:rPr>
          <w:b w:val="0"/>
          <w:color w:val="333333"/>
          <w:sz w:val="28"/>
          <w:szCs w:val="28"/>
        </w:rPr>
        <w:t>П.И.</w:t>
      </w:r>
      <w:r w:rsidRPr="0056348A">
        <w:rPr>
          <w:b w:val="0"/>
          <w:color w:val="333333"/>
          <w:sz w:val="28"/>
          <w:szCs w:val="28"/>
        </w:rPr>
        <w:t>Чайковского;</w:t>
      </w:r>
    </w:p>
    <w:p w:rsidR="0056348A" w:rsidRPr="0056348A" w:rsidRDefault="0056348A" w:rsidP="0056348A">
      <w:pPr>
        <w:shd w:val="clear" w:color="auto" w:fill="FFFFFF"/>
        <w:spacing w:line="315" w:lineRule="atLeast"/>
        <w:jc w:val="both"/>
        <w:rPr>
          <w:color w:val="292929"/>
          <w:sz w:val="28"/>
          <w:szCs w:val="28"/>
        </w:rPr>
      </w:pPr>
      <w:r w:rsidRPr="0056348A">
        <w:rPr>
          <w:color w:val="292929"/>
          <w:sz w:val="28"/>
          <w:szCs w:val="28"/>
        </w:rPr>
        <w:t>10. Нормализуют кровяное давление и сердечную деятельность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>Бах «Кантата № 21»,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 xml:space="preserve"> «Концерт ре-минор» для скрипки;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>Мендельсон «Свадебный марш»;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>Шопен «Ноктюрн ре-минор»;</w:t>
      </w:r>
    </w:p>
    <w:p w:rsidR="0056348A" w:rsidRPr="0056348A" w:rsidRDefault="0056348A" w:rsidP="0056348A">
      <w:pPr>
        <w:shd w:val="clear" w:color="auto" w:fill="FFFFFF"/>
        <w:spacing w:line="315" w:lineRule="atLeast"/>
        <w:jc w:val="both"/>
        <w:rPr>
          <w:b w:val="0"/>
          <w:color w:val="292929"/>
          <w:sz w:val="28"/>
          <w:szCs w:val="28"/>
        </w:rPr>
      </w:pPr>
      <w:r w:rsidRPr="0056348A">
        <w:rPr>
          <w:color w:val="292929"/>
          <w:sz w:val="28"/>
          <w:szCs w:val="28"/>
        </w:rPr>
        <w:lastRenderedPageBreak/>
        <w:t>11. Для лечения алкогольной зависимости и курения вместе с гипнозом и иглоукалыванием рекомендуют</w:t>
      </w:r>
      <w:r w:rsidRPr="0056348A">
        <w:rPr>
          <w:b w:val="0"/>
          <w:color w:val="292929"/>
          <w:sz w:val="28"/>
          <w:szCs w:val="28"/>
        </w:rPr>
        <w:t>: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>Шуберт «Аве Мария»;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>Бетховен «Лунная соната»;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>Свиридов «Метель»;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>Сен-Санс «Лебедь».</w:t>
      </w:r>
    </w:p>
    <w:p w:rsidR="0056348A" w:rsidRPr="0056348A" w:rsidRDefault="0056348A" w:rsidP="0056348A">
      <w:pPr>
        <w:shd w:val="clear" w:color="auto" w:fill="FFFFFF"/>
        <w:spacing w:line="315" w:lineRule="atLeast"/>
        <w:jc w:val="both"/>
        <w:rPr>
          <w:color w:val="292929"/>
          <w:sz w:val="28"/>
          <w:szCs w:val="28"/>
        </w:rPr>
      </w:pPr>
      <w:r w:rsidRPr="0056348A">
        <w:rPr>
          <w:color w:val="292929"/>
          <w:sz w:val="28"/>
          <w:szCs w:val="28"/>
        </w:rPr>
        <w:t>12. При гастрите рекомендуют слушать</w:t>
      </w:r>
    </w:p>
    <w:p w:rsidR="0056348A" w:rsidRPr="0056348A" w:rsidRDefault="0056348A" w:rsidP="0056348A">
      <w:pPr>
        <w:shd w:val="clear" w:color="auto" w:fill="FFFFFF"/>
        <w:spacing w:line="315" w:lineRule="atLeast"/>
        <w:jc w:val="both"/>
        <w:rPr>
          <w:b w:val="0"/>
          <w:color w:val="292929"/>
          <w:sz w:val="28"/>
          <w:szCs w:val="28"/>
        </w:rPr>
      </w:pPr>
      <w:r w:rsidRPr="0056348A">
        <w:rPr>
          <w:color w:val="292929"/>
          <w:sz w:val="28"/>
          <w:szCs w:val="28"/>
        </w:rPr>
        <w:t xml:space="preserve"> </w:t>
      </w:r>
      <w:proofErr w:type="gramStart"/>
      <w:r w:rsidR="00E219F2">
        <w:rPr>
          <w:b w:val="0"/>
          <w:color w:val="292929"/>
          <w:sz w:val="28"/>
          <w:szCs w:val="28"/>
        </w:rPr>
        <w:t xml:space="preserve">Бетховена </w:t>
      </w:r>
      <w:r w:rsidRPr="0056348A">
        <w:rPr>
          <w:b w:val="0"/>
          <w:color w:val="292929"/>
          <w:sz w:val="28"/>
          <w:szCs w:val="28"/>
        </w:rPr>
        <w:t xml:space="preserve"> «</w:t>
      </w:r>
      <w:proofErr w:type="gramEnd"/>
      <w:r w:rsidRPr="0056348A">
        <w:rPr>
          <w:b w:val="0"/>
          <w:color w:val="292929"/>
          <w:sz w:val="28"/>
          <w:szCs w:val="28"/>
        </w:rPr>
        <w:t>Соната № 7».</w:t>
      </w:r>
    </w:p>
    <w:p w:rsidR="0056348A" w:rsidRPr="0056348A" w:rsidRDefault="0056348A" w:rsidP="0056348A">
      <w:pPr>
        <w:shd w:val="clear" w:color="auto" w:fill="FFFFFF"/>
        <w:spacing w:line="315" w:lineRule="atLeast"/>
        <w:jc w:val="both"/>
        <w:rPr>
          <w:color w:val="292929"/>
          <w:sz w:val="28"/>
          <w:szCs w:val="28"/>
        </w:rPr>
      </w:pPr>
      <w:r w:rsidRPr="0056348A">
        <w:rPr>
          <w:color w:val="292929"/>
          <w:sz w:val="28"/>
          <w:szCs w:val="28"/>
        </w:rPr>
        <w:t>11. При язвенной болезни желудка и двенадцатиперстной кишки рекомендуют:</w:t>
      </w:r>
    </w:p>
    <w:p w:rsidR="0056348A" w:rsidRPr="0056348A" w:rsidRDefault="00E219F2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П.И. </w:t>
      </w:r>
      <w:r w:rsidR="0056348A" w:rsidRPr="0056348A">
        <w:rPr>
          <w:b w:val="0"/>
          <w:color w:val="333333"/>
          <w:sz w:val="28"/>
          <w:szCs w:val="28"/>
        </w:rPr>
        <w:t>Чайковский «Вальс цветов»;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 xml:space="preserve">Музыку </w:t>
      </w:r>
      <w:r w:rsidR="00E219F2">
        <w:rPr>
          <w:b w:val="0"/>
          <w:color w:val="333333"/>
          <w:sz w:val="28"/>
          <w:szCs w:val="28"/>
        </w:rPr>
        <w:t>В.А.</w:t>
      </w:r>
      <w:r w:rsidRPr="0056348A">
        <w:rPr>
          <w:b w:val="0"/>
          <w:color w:val="333333"/>
          <w:sz w:val="28"/>
          <w:szCs w:val="28"/>
        </w:rPr>
        <w:t>Моцарта.</w:t>
      </w:r>
    </w:p>
    <w:p w:rsidR="0056348A" w:rsidRPr="0056348A" w:rsidRDefault="0056348A" w:rsidP="0056348A">
      <w:pPr>
        <w:shd w:val="clear" w:color="auto" w:fill="FFFFFF" w:themeFill="background1"/>
        <w:jc w:val="left"/>
        <w:rPr>
          <w:color w:val="292929"/>
          <w:sz w:val="28"/>
          <w:szCs w:val="28"/>
        </w:rPr>
      </w:pPr>
      <w:r w:rsidRPr="0056348A">
        <w:rPr>
          <w:color w:val="292929"/>
          <w:sz w:val="28"/>
          <w:szCs w:val="28"/>
        </w:rPr>
        <w:t>12. Для профилактики утомляемости рекомендуют:</w:t>
      </w:r>
    </w:p>
    <w:p w:rsidR="0056348A" w:rsidRPr="0056348A" w:rsidRDefault="0056348A" w:rsidP="0056348A">
      <w:pPr>
        <w:pStyle w:val="a5"/>
        <w:shd w:val="clear" w:color="auto" w:fill="FFFFFF" w:themeFill="background1"/>
        <w:jc w:val="left"/>
        <w:rPr>
          <w:b w:val="0"/>
          <w:color w:val="292929"/>
          <w:sz w:val="28"/>
          <w:szCs w:val="28"/>
        </w:rPr>
      </w:pPr>
      <w:r w:rsidRPr="0056348A">
        <w:rPr>
          <w:b w:val="0"/>
          <w:color w:val="292929"/>
          <w:sz w:val="28"/>
          <w:szCs w:val="28"/>
        </w:rPr>
        <w:t xml:space="preserve">«Времена года» </w:t>
      </w:r>
      <w:r w:rsidR="00E219F2">
        <w:rPr>
          <w:b w:val="0"/>
          <w:color w:val="292929"/>
          <w:sz w:val="28"/>
          <w:szCs w:val="28"/>
        </w:rPr>
        <w:t>П.И.</w:t>
      </w:r>
      <w:r w:rsidRPr="0056348A">
        <w:rPr>
          <w:b w:val="0"/>
          <w:color w:val="292929"/>
          <w:sz w:val="28"/>
          <w:szCs w:val="28"/>
        </w:rPr>
        <w:t xml:space="preserve">Чайковского, </w:t>
      </w:r>
    </w:p>
    <w:p w:rsidR="0056348A" w:rsidRPr="0056348A" w:rsidRDefault="0056348A" w:rsidP="0056348A">
      <w:pPr>
        <w:pStyle w:val="a5"/>
        <w:shd w:val="clear" w:color="auto" w:fill="FFFFFF" w:themeFill="background1"/>
        <w:jc w:val="left"/>
        <w:rPr>
          <w:b w:val="0"/>
          <w:color w:val="292929"/>
          <w:sz w:val="28"/>
          <w:szCs w:val="28"/>
        </w:rPr>
      </w:pPr>
      <w:r w:rsidRPr="0056348A">
        <w:rPr>
          <w:b w:val="0"/>
          <w:color w:val="292929"/>
          <w:sz w:val="28"/>
          <w:szCs w:val="28"/>
        </w:rPr>
        <w:t xml:space="preserve">«Утро» </w:t>
      </w:r>
      <w:r w:rsidR="00E219F2">
        <w:rPr>
          <w:b w:val="0"/>
          <w:color w:val="292929"/>
          <w:sz w:val="28"/>
          <w:szCs w:val="28"/>
        </w:rPr>
        <w:t xml:space="preserve">Э </w:t>
      </w:r>
      <w:r w:rsidRPr="0056348A">
        <w:rPr>
          <w:b w:val="0"/>
          <w:color w:val="292929"/>
          <w:sz w:val="28"/>
          <w:szCs w:val="28"/>
        </w:rPr>
        <w:t>Грига,</w:t>
      </w:r>
    </w:p>
    <w:p w:rsidR="0056348A" w:rsidRPr="0056348A" w:rsidRDefault="0056348A" w:rsidP="0056348A">
      <w:pPr>
        <w:pStyle w:val="a5"/>
        <w:shd w:val="clear" w:color="auto" w:fill="FFFFFF" w:themeFill="background1"/>
        <w:jc w:val="left"/>
        <w:rPr>
          <w:b w:val="0"/>
          <w:color w:val="292929"/>
          <w:sz w:val="28"/>
          <w:szCs w:val="28"/>
        </w:rPr>
      </w:pPr>
      <w:r w:rsidRPr="0056348A">
        <w:rPr>
          <w:b w:val="0"/>
          <w:color w:val="292929"/>
          <w:sz w:val="28"/>
          <w:szCs w:val="28"/>
        </w:rPr>
        <w:t>Романс «Вечерний звон».</w:t>
      </w:r>
    </w:p>
    <w:p w:rsidR="0056348A" w:rsidRPr="0056348A" w:rsidRDefault="0056348A" w:rsidP="0056348A">
      <w:pPr>
        <w:shd w:val="clear" w:color="auto" w:fill="FFFFFF" w:themeFill="background1"/>
        <w:jc w:val="left"/>
        <w:rPr>
          <w:color w:val="292929"/>
          <w:sz w:val="28"/>
          <w:szCs w:val="28"/>
        </w:rPr>
      </w:pPr>
      <w:r w:rsidRPr="0056348A">
        <w:rPr>
          <w:color w:val="292929"/>
          <w:sz w:val="28"/>
          <w:szCs w:val="28"/>
        </w:rPr>
        <w:t>13. Творческий импульс стимулируют:</w:t>
      </w:r>
    </w:p>
    <w:p w:rsidR="0056348A" w:rsidRPr="0056348A" w:rsidRDefault="0056348A" w:rsidP="0056348A">
      <w:pPr>
        <w:pStyle w:val="a5"/>
        <w:shd w:val="clear" w:color="auto" w:fill="FFFFFF" w:themeFill="background1"/>
        <w:jc w:val="left"/>
        <w:rPr>
          <w:b w:val="0"/>
          <w:color w:val="292929"/>
          <w:sz w:val="28"/>
          <w:szCs w:val="28"/>
        </w:rPr>
      </w:pPr>
      <w:r w:rsidRPr="0056348A">
        <w:rPr>
          <w:b w:val="0"/>
          <w:color w:val="292929"/>
          <w:sz w:val="28"/>
          <w:szCs w:val="28"/>
        </w:rPr>
        <w:t>«Марш» из кинофильма «Цирк» Дунаевского,</w:t>
      </w:r>
    </w:p>
    <w:p w:rsidR="0056348A" w:rsidRPr="0056348A" w:rsidRDefault="0056348A" w:rsidP="0056348A">
      <w:pPr>
        <w:shd w:val="clear" w:color="auto" w:fill="FFFFFF" w:themeFill="background1"/>
        <w:ind w:left="360"/>
        <w:jc w:val="left"/>
        <w:rPr>
          <w:b w:val="0"/>
          <w:color w:val="292929"/>
          <w:sz w:val="28"/>
          <w:szCs w:val="28"/>
        </w:rPr>
      </w:pPr>
      <w:r w:rsidRPr="0056348A">
        <w:rPr>
          <w:b w:val="0"/>
          <w:color w:val="292929"/>
          <w:sz w:val="28"/>
          <w:szCs w:val="28"/>
        </w:rPr>
        <w:t>«Танец с саблями» Хачатуряна,</w:t>
      </w:r>
    </w:p>
    <w:p w:rsidR="00EE42F1" w:rsidRDefault="0056348A" w:rsidP="00EE42F1">
      <w:pPr>
        <w:shd w:val="clear" w:color="auto" w:fill="FFFFFF"/>
        <w:spacing w:after="360" w:line="315" w:lineRule="atLeast"/>
        <w:jc w:val="both"/>
        <w:rPr>
          <w:b w:val="0"/>
          <w:color w:val="292929"/>
          <w:sz w:val="28"/>
          <w:szCs w:val="28"/>
        </w:rPr>
      </w:pPr>
      <w:r w:rsidRPr="0076187C">
        <w:rPr>
          <w:b w:val="0"/>
          <w:color w:val="292929"/>
          <w:sz w:val="28"/>
          <w:szCs w:val="28"/>
        </w:rPr>
        <w:t>«Болеро» Равеля</w:t>
      </w:r>
      <w:r w:rsidR="0076187C">
        <w:rPr>
          <w:b w:val="0"/>
          <w:color w:val="292929"/>
          <w:sz w:val="28"/>
          <w:szCs w:val="28"/>
        </w:rPr>
        <w:t>.</w:t>
      </w:r>
    </w:p>
    <w:p w:rsidR="00C47F33" w:rsidRDefault="0076187C" w:rsidP="00137BB0">
      <w:pPr>
        <w:shd w:val="clear" w:color="auto" w:fill="FFFFFF"/>
        <w:spacing w:after="360" w:line="315" w:lineRule="atLeast"/>
        <w:rPr>
          <w:b w:val="0"/>
          <w:color w:val="292929"/>
          <w:sz w:val="28"/>
          <w:szCs w:val="28"/>
        </w:rPr>
      </w:pPr>
      <w:r w:rsidRPr="0076187C">
        <w:rPr>
          <w:color w:val="auto"/>
          <w:sz w:val="28"/>
          <w:szCs w:val="28"/>
          <w:u w:val="single"/>
        </w:rPr>
        <w:t>Музыкотерапия в домашних условиях.</w:t>
      </w:r>
    </w:p>
    <w:p w:rsidR="0076187C" w:rsidRDefault="0076187C" w:rsidP="00C47F33">
      <w:pPr>
        <w:shd w:val="clear" w:color="auto" w:fill="FFFFFF"/>
        <w:spacing w:line="315" w:lineRule="atLeast"/>
        <w:jc w:val="both"/>
        <w:rPr>
          <w:bCs/>
          <w:color w:val="auto"/>
          <w:sz w:val="28"/>
          <w:szCs w:val="28"/>
        </w:rPr>
      </w:pPr>
      <w:r w:rsidRPr="0076187C">
        <w:rPr>
          <w:b w:val="0"/>
          <w:color w:val="auto"/>
          <w:sz w:val="28"/>
          <w:szCs w:val="28"/>
        </w:rPr>
        <w:t>Помимо того, что музыкотерапия активно используется в практике специалистов-психотерапевтов, получить свои «бонусы» с помощью музыки можно и в домашних условиях</w:t>
      </w:r>
      <w:r>
        <w:rPr>
          <w:b w:val="0"/>
          <w:color w:val="auto"/>
          <w:sz w:val="28"/>
          <w:szCs w:val="28"/>
        </w:rPr>
        <w:t xml:space="preserve">. </w:t>
      </w:r>
      <w:r w:rsidRPr="0076187C">
        <w:rPr>
          <w:b w:val="0"/>
          <w:bCs/>
          <w:color w:val="auto"/>
          <w:sz w:val="28"/>
          <w:szCs w:val="28"/>
        </w:rPr>
        <w:t>Для этого прислушайтесь к простым советам</w:t>
      </w:r>
      <w:r w:rsidRPr="0076187C">
        <w:rPr>
          <w:bCs/>
          <w:color w:val="auto"/>
          <w:sz w:val="28"/>
          <w:szCs w:val="28"/>
        </w:rPr>
        <w:t>:</w:t>
      </w:r>
    </w:p>
    <w:p w:rsidR="00C47F33" w:rsidRPr="00C47F33" w:rsidRDefault="00C47F33" w:rsidP="00C47F33">
      <w:pPr>
        <w:shd w:val="clear" w:color="auto" w:fill="FFFFFF"/>
        <w:spacing w:line="315" w:lineRule="atLeast"/>
        <w:jc w:val="both"/>
        <w:rPr>
          <w:b w:val="0"/>
          <w:color w:val="292929"/>
          <w:sz w:val="28"/>
          <w:szCs w:val="28"/>
        </w:rPr>
      </w:pPr>
    </w:p>
    <w:p w:rsidR="0076187C" w:rsidRPr="0076187C" w:rsidRDefault="0076187C" w:rsidP="0076187C">
      <w:pPr>
        <w:pStyle w:val="a5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28"/>
          <w:szCs w:val="28"/>
        </w:rPr>
      </w:pPr>
      <w:r w:rsidRPr="0076187C">
        <w:rPr>
          <w:b w:val="0"/>
          <w:color w:val="auto"/>
          <w:sz w:val="28"/>
          <w:szCs w:val="28"/>
        </w:rPr>
        <w:t>Создайте благоприятную атмосферу. Чтобы расслабиться и восстановить силы, выберите время, когда никто и ничто не будет вам мешать. Лучше всего, если никого кроме вас не будет дома, или если вы попросите близких не отвлекать вас в течение 10-30 минут.</w:t>
      </w:r>
    </w:p>
    <w:p w:rsidR="0076187C" w:rsidRDefault="0076187C" w:rsidP="0076187C">
      <w:pPr>
        <w:shd w:val="clear" w:color="auto" w:fill="FFFFFF"/>
        <w:spacing w:line="315" w:lineRule="atLeast"/>
        <w:ind w:left="708"/>
        <w:jc w:val="both"/>
        <w:rPr>
          <w:b w:val="0"/>
          <w:color w:val="auto"/>
          <w:sz w:val="28"/>
          <w:szCs w:val="28"/>
        </w:rPr>
      </w:pPr>
      <w:r w:rsidRPr="0076187C">
        <w:rPr>
          <w:b w:val="0"/>
          <w:color w:val="auto"/>
          <w:sz w:val="28"/>
          <w:szCs w:val="28"/>
        </w:rPr>
        <w:t>Можно совместить сразу несколько приятных моментов – например, медленную успокаивающую музыку и расслабляющую ванну с морской солью.</w:t>
      </w:r>
    </w:p>
    <w:p w:rsidR="0076187C" w:rsidRPr="0076187C" w:rsidRDefault="0076187C" w:rsidP="0076187C">
      <w:pPr>
        <w:pStyle w:val="a5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28"/>
          <w:szCs w:val="28"/>
        </w:rPr>
      </w:pPr>
      <w:r w:rsidRPr="0076187C">
        <w:rPr>
          <w:b w:val="0"/>
          <w:color w:val="auto"/>
          <w:sz w:val="28"/>
          <w:szCs w:val="28"/>
        </w:rPr>
        <w:t>При выборе музыки доверьтесь своей интуиции. Мелодия должна вам нравиться. Даже если музыка, рекомендованная вам другими и помогающая им, лично у вас отнимает силы, не стоит ее слушать. Найдите себе то, что вам по душе.</w:t>
      </w:r>
    </w:p>
    <w:p w:rsidR="0076187C" w:rsidRPr="0076187C" w:rsidRDefault="0076187C" w:rsidP="0076187C">
      <w:pPr>
        <w:pStyle w:val="a5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28"/>
          <w:szCs w:val="28"/>
        </w:rPr>
      </w:pPr>
      <w:r w:rsidRPr="0076187C">
        <w:rPr>
          <w:b w:val="0"/>
          <w:color w:val="auto"/>
          <w:sz w:val="28"/>
          <w:szCs w:val="28"/>
        </w:rPr>
        <w:t>Выберите для себя удобное положение. Лучше всего слушать музыку с закрытыми глазами</w:t>
      </w:r>
      <w:r w:rsidR="00E219F2">
        <w:rPr>
          <w:b w:val="0"/>
          <w:color w:val="auto"/>
          <w:sz w:val="28"/>
          <w:szCs w:val="28"/>
        </w:rPr>
        <w:t>,</w:t>
      </w:r>
      <w:r w:rsidRPr="0076187C">
        <w:rPr>
          <w:b w:val="0"/>
          <w:color w:val="auto"/>
          <w:sz w:val="28"/>
          <w:szCs w:val="28"/>
        </w:rPr>
        <w:t xml:space="preserve"> пропуская ее через себя. Позвольте мелодии заполнить ваше сознание, ваши мысли. В такие минуты не существует ничего постороннего – только музыка и вы. А весь мир пусть подождет</w:t>
      </w:r>
      <w:r w:rsidR="00C82647">
        <w:rPr>
          <w:b w:val="0"/>
          <w:color w:val="auto"/>
          <w:sz w:val="28"/>
          <w:szCs w:val="28"/>
        </w:rPr>
        <w:t>.</w:t>
      </w:r>
    </w:p>
    <w:p w:rsidR="0076187C" w:rsidRDefault="0076187C" w:rsidP="0076187C">
      <w:pPr>
        <w:pStyle w:val="a5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28"/>
          <w:szCs w:val="28"/>
        </w:rPr>
      </w:pPr>
      <w:r w:rsidRPr="0076187C">
        <w:rPr>
          <w:b w:val="0"/>
          <w:color w:val="auto"/>
          <w:sz w:val="28"/>
          <w:szCs w:val="28"/>
        </w:rPr>
        <w:t>Следите за громкостью звука. Даже самую полезную музыку не надо включать на всю катушку – пользы для организма это не принесет. Поэтому регулируйте звук так, чтоб это было для вас максимально комфортно.</w:t>
      </w:r>
    </w:p>
    <w:p w:rsidR="0076187C" w:rsidRDefault="0076187C" w:rsidP="006035B8">
      <w:pPr>
        <w:pStyle w:val="a5"/>
        <w:numPr>
          <w:ilvl w:val="0"/>
          <w:numId w:val="1"/>
        </w:numPr>
        <w:shd w:val="clear" w:color="auto" w:fill="FFFFFF" w:themeFill="background1"/>
        <w:spacing w:line="315" w:lineRule="atLeast"/>
        <w:ind w:left="720"/>
        <w:jc w:val="left"/>
        <w:rPr>
          <w:b w:val="0"/>
          <w:color w:val="auto"/>
          <w:sz w:val="28"/>
          <w:szCs w:val="28"/>
        </w:rPr>
      </w:pPr>
      <w:r w:rsidRPr="00137BB0">
        <w:rPr>
          <w:b w:val="0"/>
          <w:color w:val="auto"/>
          <w:sz w:val="28"/>
          <w:szCs w:val="28"/>
        </w:rPr>
        <w:t>Начинать сеансы музыкотерапии рекомендуют с 10 минут, и доводить максимум до получаса. Прослушивание, например, Бетховена на протяжении часа и больше вместо желаемого расслабления принесет обратный эффект – раздражение и усталость. Поэтому не забывайте, что все хорошо в меру.</w:t>
      </w:r>
      <w:bookmarkStart w:id="1" w:name="_GoBack"/>
      <w:bookmarkEnd w:id="1"/>
    </w:p>
    <w:sectPr w:rsidR="0076187C" w:rsidSect="001D50B0">
      <w:pgSz w:w="11906" w:h="16838"/>
      <w:pgMar w:top="720" w:right="720" w:bottom="720" w:left="720" w:header="708" w:footer="708" w:gutter="0"/>
      <w:cols w:space="708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D3DF5"/>
    <w:multiLevelType w:val="hybridMultilevel"/>
    <w:tmpl w:val="E17C101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361"/>
  <w:characterSpacingControl w:val="doNotCompress"/>
  <w:compat>
    <w:compatSetting w:name="compatibilityMode" w:uri="http://schemas.microsoft.com/office/word" w:val="12"/>
  </w:compat>
  <w:rsids>
    <w:rsidRoot w:val="0056348A"/>
    <w:rsid w:val="00020412"/>
    <w:rsid w:val="00041D0C"/>
    <w:rsid w:val="00054817"/>
    <w:rsid w:val="000E461E"/>
    <w:rsid w:val="00137BB0"/>
    <w:rsid w:val="00157313"/>
    <w:rsid w:val="0018363C"/>
    <w:rsid w:val="001B4AFA"/>
    <w:rsid w:val="001D50B0"/>
    <w:rsid w:val="002D1EEE"/>
    <w:rsid w:val="004A3012"/>
    <w:rsid w:val="0056348A"/>
    <w:rsid w:val="006D5DE5"/>
    <w:rsid w:val="006F2083"/>
    <w:rsid w:val="0076187C"/>
    <w:rsid w:val="008551A7"/>
    <w:rsid w:val="008658C2"/>
    <w:rsid w:val="009C2AF7"/>
    <w:rsid w:val="00A2377B"/>
    <w:rsid w:val="00A31602"/>
    <w:rsid w:val="00B52236"/>
    <w:rsid w:val="00B76C17"/>
    <w:rsid w:val="00B82130"/>
    <w:rsid w:val="00C47F33"/>
    <w:rsid w:val="00C82647"/>
    <w:rsid w:val="00E219F2"/>
    <w:rsid w:val="00E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48FF3-ED18-46A0-A317-69532BFE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48A"/>
    <w:pPr>
      <w:shd w:val="clear" w:color="auto" w:fill="EFE8E8"/>
      <w:spacing w:after="0" w:line="240" w:lineRule="auto"/>
      <w:jc w:val="center"/>
    </w:pPr>
    <w:rPr>
      <w:rFonts w:ascii="Times New Roman" w:eastAsia="Times New Roman" w:hAnsi="Times New Roman" w:cs="Times New Roman"/>
      <w:color w:val="555555"/>
      <w:sz w:val="36"/>
      <w:szCs w:val="3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Strong"/>
    <w:basedOn w:val="a0"/>
    <w:uiPriority w:val="22"/>
    <w:qFormat/>
    <w:rsid w:val="0056348A"/>
    <w:rPr>
      <w:b/>
      <w:bCs/>
    </w:rPr>
  </w:style>
  <w:style w:type="paragraph" w:styleId="a5">
    <w:name w:val="List Paragraph"/>
    <w:basedOn w:val="a"/>
    <w:uiPriority w:val="34"/>
    <w:qFormat/>
    <w:rsid w:val="005634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6348A"/>
    <w:pPr>
      <w:shd w:val="clear" w:color="auto" w:fill="auto"/>
      <w:spacing w:before="100" w:beforeAutospacing="1" w:after="100" w:afterAutospacing="1"/>
      <w:jc w:val="left"/>
    </w:pPr>
    <w:rPr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z</cp:lastModifiedBy>
  <cp:revision>20</cp:revision>
  <dcterms:created xsi:type="dcterms:W3CDTF">2017-12-05T18:54:00Z</dcterms:created>
  <dcterms:modified xsi:type="dcterms:W3CDTF">2025-04-02T15:02:00Z</dcterms:modified>
</cp:coreProperties>
</file>